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4288" w14:textId="77777777" w:rsidR="0032549F" w:rsidRPr="0032549F" w:rsidRDefault="0032549F" w:rsidP="0032549F">
      <w:pPr>
        <w:shd w:val="clear" w:color="auto" w:fill="FFFFFF"/>
        <w:spacing w:before="240" w:after="240" w:line="240" w:lineRule="auto"/>
        <w:jc w:val="center"/>
        <w:rPr>
          <w:rFonts w:ascii="Arial" w:eastAsia="Times New Roman" w:hAnsi="Arial" w:cs="Arial"/>
          <w:color w:val="7C7C7C"/>
          <w:sz w:val="18"/>
          <w:szCs w:val="18"/>
          <w:lang w:eastAsia="ru-RU"/>
        </w:rPr>
      </w:pPr>
      <w:r w:rsidRPr="0032549F">
        <w:rPr>
          <w:rFonts w:ascii="Arial" w:eastAsia="Times New Roman" w:hAnsi="Arial" w:cs="Arial"/>
          <w:b/>
          <w:bCs/>
          <w:color w:val="7C7C7C"/>
          <w:sz w:val="18"/>
          <w:szCs w:val="18"/>
          <w:lang w:eastAsia="ru-RU"/>
        </w:rPr>
        <w:t>Российская Федерация</w:t>
      </w:r>
    </w:p>
    <w:p w14:paraId="444A479A" w14:textId="77777777" w:rsidR="0032549F" w:rsidRPr="0032549F" w:rsidRDefault="0032549F" w:rsidP="0032549F">
      <w:pPr>
        <w:shd w:val="clear" w:color="auto" w:fill="FFFFFF"/>
        <w:spacing w:before="240" w:after="240" w:line="240" w:lineRule="auto"/>
        <w:jc w:val="center"/>
        <w:rPr>
          <w:rFonts w:ascii="Arial" w:eastAsia="Times New Roman" w:hAnsi="Arial" w:cs="Arial"/>
          <w:color w:val="7C7C7C"/>
          <w:sz w:val="18"/>
          <w:szCs w:val="18"/>
          <w:lang w:eastAsia="ru-RU"/>
        </w:rPr>
      </w:pPr>
      <w:r w:rsidRPr="0032549F">
        <w:rPr>
          <w:rFonts w:ascii="Arial" w:eastAsia="Times New Roman" w:hAnsi="Arial" w:cs="Arial"/>
          <w:b/>
          <w:bCs/>
          <w:color w:val="7C7C7C"/>
          <w:sz w:val="18"/>
          <w:szCs w:val="18"/>
          <w:lang w:eastAsia="ru-RU"/>
        </w:rPr>
        <w:t>Администрация сельского поселения Усманка</w:t>
      </w:r>
    </w:p>
    <w:p w14:paraId="70A9C3DF" w14:textId="77777777" w:rsidR="0032549F" w:rsidRPr="0032549F" w:rsidRDefault="0032549F" w:rsidP="0032549F">
      <w:pPr>
        <w:shd w:val="clear" w:color="auto" w:fill="FFFFFF"/>
        <w:spacing w:before="240" w:after="240" w:line="240" w:lineRule="auto"/>
        <w:jc w:val="center"/>
        <w:rPr>
          <w:rFonts w:ascii="Arial" w:eastAsia="Times New Roman" w:hAnsi="Arial" w:cs="Arial"/>
          <w:color w:val="7C7C7C"/>
          <w:sz w:val="18"/>
          <w:szCs w:val="18"/>
          <w:lang w:eastAsia="ru-RU"/>
        </w:rPr>
      </w:pPr>
      <w:r w:rsidRPr="0032549F">
        <w:rPr>
          <w:rFonts w:ascii="Arial" w:eastAsia="Times New Roman" w:hAnsi="Arial" w:cs="Arial"/>
          <w:b/>
          <w:bCs/>
          <w:color w:val="7C7C7C"/>
          <w:sz w:val="18"/>
          <w:szCs w:val="18"/>
          <w:lang w:eastAsia="ru-RU"/>
        </w:rPr>
        <w:t>муниципального района</w:t>
      </w:r>
      <w:r w:rsidRPr="0032549F">
        <w:rPr>
          <w:rFonts w:ascii="Arial" w:eastAsia="Times New Roman" w:hAnsi="Arial" w:cs="Arial"/>
          <w:color w:val="7C7C7C"/>
          <w:sz w:val="18"/>
          <w:szCs w:val="18"/>
          <w:lang w:eastAsia="ru-RU"/>
        </w:rPr>
        <w:t> </w:t>
      </w:r>
      <w:r w:rsidRPr="0032549F">
        <w:rPr>
          <w:rFonts w:ascii="Arial" w:eastAsia="Times New Roman" w:hAnsi="Arial" w:cs="Arial"/>
          <w:b/>
          <w:bCs/>
          <w:color w:val="7C7C7C"/>
          <w:sz w:val="18"/>
          <w:szCs w:val="18"/>
          <w:lang w:eastAsia="ru-RU"/>
        </w:rPr>
        <w:t>Борский</w:t>
      </w:r>
    </w:p>
    <w:p w14:paraId="3BCC358D" w14:textId="77777777" w:rsidR="0032549F" w:rsidRPr="0032549F" w:rsidRDefault="0032549F" w:rsidP="0032549F">
      <w:pPr>
        <w:shd w:val="clear" w:color="auto" w:fill="FFFFFF"/>
        <w:spacing w:before="240" w:after="240" w:line="240" w:lineRule="auto"/>
        <w:jc w:val="center"/>
        <w:rPr>
          <w:rFonts w:ascii="Arial" w:eastAsia="Times New Roman" w:hAnsi="Arial" w:cs="Arial"/>
          <w:color w:val="7C7C7C"/>
          <w:sz w:val="18"/>
          <w:szCs w:val="18"/>
          <w:lang w:eastAsia="ru-RU"/>
        </w:rPr>
      </w:pPr>
      <w:r w:rsidRPr="0032549F">
        <w:rPr>
          <w:rFonts w:ascii="Arial" w:eastAsia="Times New Roman" w:hAnsi="Arial" w:cs="Arial"/>
          <w:b/>
          <w:bCs/>
          <w:color w:val="7C7C7C"/>
          <w:sz w:val="18"/>
          <w:szCs w:val="18"/>
          <w:lang w:eastAsia="ru-RU"/>
        </w:rPr>
        <w:t>Самарской области</w:t>
      </w:r>
    </w:p>
    <w:p w14:paraId="242F3FA9" w14:textId="77777777" w:rsidR="0032549F" w:rsidRPr="0032549F" w:rsidRDefault="0032549F" w:rsidP="0032549F">
      <w:pPr>
        <w:shd w:val="clear" w:color="auto" w:fill="FFFFFF"/>
        <w:spacing w:before="240" w:after="240" w:line="240" w:lineRule="auto"/>
        <w:jc w:val="center"/>
        <w:outlineLvl w:val="1"/>
        <w:rPr>
          <w:rFonts w:ascii="Arial" w:eastAsia="Times New Roman" w:hAnsi="Arial" w:cs="Arial"/>
          <w:b/>
          <w:bCs/>
          <w:color w:val="7C7C7C"/>
          <w:sz w:val="25"/>
          <w:szCs w:val="25"/>
          <w:lang w:eastAsia="ru-RU"/>
        </w:rPr>
      </w:pPr>
      <w:r w:rsidRPr="0032549F">
        <w:rPr>
          <w:rFonts w:ascii="Arial" w:eastAsia="Times New Roman" w:hAnsi="Arial" w:cs="Arial"/>
          <w:b/>
          <w:bCs/>
          <w:color w:val="7C7C7C"/>
          <w:sz w:val="25"/>
          <w:szCs w:val="25"/>
          <w:lang w:eastAsia="ru-RU"/>
        </w:rPr>
        <w:t>ПОСТАНОВЛЕНИЕ</w:t>
      </w:r>
    </w:p>
    <w:p w14:paraId="43A9FD47" w14:textId="77777777" w:rsidR="0032549F" w:rsidRPr="0032549F" w:rsidRDefault="0032549F" w:rsidP="0032549F">
      <w:pPr>
        <w:shd w:val="clear" w:color="auto" w:fill="FFFFFF"/>
        <w:spacing w:before="240" w:after="240" w:line="240" w:lineRule="auto"/>
        <w:jc w:val="center"/>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от 07.10.2019 г.                             № 54</w:t>
      </w:r>
    </w:p>
    <w:p w14:paraId="6B666030" w14:textId="77777777" w:rsidR="0032549F" w:rsidRPr="0032549F" w:rsidRDefault="0032549F" w:rsidP="0032549F">
      <w:pPr>
        <w:shd w:val="clear" w:color="auto" w:fill="FFFFFF"/>
        <w:spacing w:before="240" w:after="240" w:line="240" w:lineRule="auto"/>
        <w:jc w:val="center"/>
        <w:rPr>
          <w:rFonts w:ascii="Arial" w:eastAsia="Times New Roman" w:hAnsi="Arial" w:cs="Arial"/>
          <w:color w:val="7C7C7C"/>
          <w:sz w:val="18"/>
          <w:szCs w:val="18"/>
          <w:lang w:eastAsia="ru-RU"/>
        </w:rPr>
      </w:pPr>
      <w:r w:rsidRPr="0032549F">
        <w:rPr>
          <w:rFonts w:ascii="Arial" w:eastAsia="Times New Roman" w:hAnsi="Arial" w:cs="Arial"/>
          <w:color w:val="000000"/>
          <w:sz w:val="24"/>
          <w:szCs w:val="24"/>
          <w:lang w:eastAsia="ru-RU"/>
        </w:rPr>
        <w:t>«О проведении публичных слушаний </w:t>
      </w:r>
      <w:r w:rsidRPr="0032549F">
        <w:rPr>
          <w:rFonts w:ascii="Arial" w:eastAsia="Times New Roman" w:hAnsi="Arial" w:cs="Arial"/>
          <w:color w:val="000000"/>
          <w:sz w:val="24"/>
          <w:szCs w:val="24"/>
          <w:lang w:eastAsia="ru-RU"/>
        </w:rPr>
        <w:br/>
        <w:t>по проекту решения Собрания представителей сельского поселения Усманка муниципального района Борский Самарской области </w:t>
      </w:r>
      <w:r w:rsidRPr="0032549F">
        <w:rPr>
          <w:rFonts w:ascii="Arial" w:eastAsia="Times New Roman" w:hAnsi="Arial" w:cs="Arial"/>
          <w:color w:val="000000"/>
          <w:sz w:val="24"/>
          <w:szCs w:val="24"/>
          <w:lang w:eastAsia="ru-RU"/>
        </w:rPr>
        <w:br/>
        <w:t>«Об утверждении Правил благоустройства территории сельского поселения Усманка муниципального района Борский Самарской области»</w:t>
      </w:r>
    </w:p>
    <w:p w14:paraId="5184F1A5" w14:textId="77777777" w:rsidR="0032549F" w:rsidRPr="0032549F" w:rsidRDefault="0032549F" w:rsidP="0032549F">
      <w:pPr>
        <w:shd w:val="clear" w:color="auto" w:fill="FFFFFF"/>
        <w:spacing w:before="240" w:after="240" w:line="240" w:lineRule="auto"/>
        <w:jc w:val="center"/>
        <w:rPr>
          <w:rFonts w:ascii="Arial" w:eastAsia="Times New Roman" w:hAnsi="Arial" w:cs="Arial"/>
          <w:color w:val="7C7C7C"/>
          <w:sz w:val="18"/>
          <w:szCs w:val="18"/>
          <w:lang w:eastAsia="ru-RU"/>
        </w:rPr>
      </w:pPr>
    </w:p>
    <w:p w14:paraId="74372978"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В соответствии со статьей 5.1 Градостроительного кодекса Российской Федерации, руководствуясь статьей 28 Федерального закона от 6 октября 2003 года №131-ФЗ «Об общих принципах организации местного самоуправления в Российской Федерации», Уставом сельского поселения Усманка муниципального района Борский Самарской области, Главой IV Правил землепользования и застройки сельского поселения Усманка муниципального района Борский Самарской области, утвержденных решением Собрания представителей сельского поселения Усманка муниципального района Борский Самарской области от 20.12.2013 № 100а (далее – Правила), постановляю:</w:t>
      </w:r>
    </w:p>
    <w:p w14:paraId="033EDB55"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1. Провести на территории сельского поселения Усманка муниципального района Борский Самарской области публичные слушания по прилагаемому проекту решения Собрания представителей сельского поселения Усманка муниципального района Борский Самарской области «Об утверждении Правил благоустройства территории сельского поселения Усманка муниципального района Борский Самарской области» (далее – проект решения).</w:t>
      </w:r>
    </w:p>
    <w:p w14:paraId="1D70ED60"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2. Срок проведения публичных слушаний по проекту решения –</w:t>
      </w:r>
      <w:r w:rsidRPr="0032549F">
        <w:rPr>
          <w:rFonts w:ascii="Arial" w:eastAsia="Times New Roman" w:hAnsi="Arial" w:cs="Arial"/>
          <w:color w:val="7C7C7C"/>
          <w:sz w:val="18"/>
          <w:szCs w:val="18"/>
          <w:lang w:eastAsia="ru-RU"/>
        </w:rPr>
        <w:br/>
        <w:t>с 8 октября 2019 года по 11 ноября 2019 года.</w:t>
      </w:r>
    </w:p>
    <w:p w14:paraId="104F36C6"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49F50B91"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3.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Усманка муниципального района Борский Самарской области.</w:t>
      </w:r>
    </w:p>
    <w:p w14:paraId="58C99802"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4. Представление участниками публичных слушаний предложений и замечаний по проекту решения, а также их учет осуществляется в соответствии с Главой IV Правил.</w:t>
      </w:r>
    </w:p>
    <w:p w14:paraId="48D978DD"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5. Место проведения публичных слушаний (место проведения экспозиции проекта решения) в сельском поселении Усманка муниципального района Борский Самарской области: Самарская область, Борский район, село Усманка, ул. Центральная, д. 24</w:t>
      </w:r>
    </w:p>
    <w:p w14:paraId="59FEA4F4"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6. Провести собрание участников публичных слушаний по вопросу публичных слушаний в селе Усманка «15» октября 2019 года в 18-00</w:t>
      </w:r>
      <w:r w:rsidRPr="0032549F">
        <w:rPr>
          <w:rFonts w:ascii="Arial" w:eastAsia="Times New Roman" w:hAnsi="Arial" w:cs="Arial"/>
          <w:i/>
          <w:iCs/>
          <w:color w:val="7C7C7C"/>
          <w:sz w:val="18"/>
          <w:szCs w:val="18"/>
          <w:lang w:eastAsia="ru-RU"/>
        </w:rPr>
        <w:t> </w:t>
      </w:r>
      <w:r w:rsidRPr="0032549F">
        <w:rPr>
          <w:rFonts w:ascii="Arial" w:eastAsia="Times New Roman" w:hAnsi="Arial" w:cs="Arial"/>
          <w:color w:val="7C7C7C"/>
          <w:sz w:val="18"/>
          <w:szCs w:val="18"/>
          <w:lang w:eastAsia="ru-RU"/>
        </w:rPr>
        <w:t>по адресу: Самарская область, Борский район, село Усманка, ул.  Центральная, д. 24</w:t>
      </w:r>
    </w:p>
    <w:p w14:paraId="190B0959"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7. Администрации сельского поселения Усманка муниципального района Борский Самарской области в целях доведения до населения информации о содержании проекта решения 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проекту решения.</w:t>
      </w:r>
    </w:p>
    <w:p w14:paraId="5772539A"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Датой открытия экспозиции считается дата опубликования проекта решения и его размещения 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w:t>
      </w:r>
      <w:hyperlink r:id="rId4" w:history="1">
        <w:r w:rsidRPr="0032549F">
          <w:rPr>
            <w:rFonts w:ascii="Arial" w:eastAsia="Times New Roman" w:hAnsi="Arial" w:cs="Arial"/>
            <w:color w:val="226EAE"/>
            <w:sz w:val="18"/>
            <w:szCs w:val="18"/>
            <w:u w:val="single"/>
            <w:lang w:eastAsia="ru-RU"/>
          </w:rPr>
          <w:t>http://</w:t>
        </w:r>
      </w:hyperlink>
      <w:r w:rsidRPr="0032549F">
        <w:rPr>
          <w:rFonts w:ascii="Arial" w:eastAsia="Times New Roman" w:hAnsi="Arial" w:cs="Arial"/>
          <w:color w:val="7C7C7C"/>
          <w:sz w:val="18"/>
          <w:szCs w:val="18"/>
          <w:lang w:eastAsia="ru-RU"/>
        </w:rPr>
        <w:t xml:space="preserve">adm-borraion.ru  в разделе </w:t>
      </w:r>
      <w:r w:rsidRPr="0032549F">
        <w:rPr>
          <w:rFonts w:ascii="Arial" w:eastAsia="Times New Roman" w:hAnsi="Arial" w:cs="Arial"/>
          <w:color w:val="7C7C7C"/>
          <w:sz w:val="18"/>
          <w:szCs w:val="18"/>
          <w:lang w:eastAsia="ru-RU"/>
        </w:rPr>
        <w:lastRenderedPageBreak/>
        <w:t>с.п. Усманка в порядке, установленном пунктом 1 части 8 статьи 5.1 Градостроительного кодекса Российской Федерации.</w:t>
      </w:r>
    </w:p>
    <w:p w14:paraId="57FE2498"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Экспозиция проводится в срок до даты окончания публичных слушаний. Посещение экспозиции возможно в рабочие дни с 9.00 до 17.00.</w:t>
      </w:r>
    </w:p>
    <w:p w14:paraId="4BCEB967"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Информационные материалы к проекту решения включают в себя проект решения и пояснительную записку к нему.</w:t>
      </w:r>
    </w:p>
    <w:p w14:paraId="54AB8A9F"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8. Прием замечаний и предложений от жителей поселения и иных заинтересованных лиц по проекту решения осуществляется по адресу, указанному в пункте 5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53F1C64F"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9. Замечания и предложения могут быть внесены:</w:t>
      </w:r>
    </w:p>
    <w:p w14:paraId="7D51A8A6"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1) в письменной или устной форме в ходе проведения собраний участников публичных слушаний;</w:t>
      </w:r>
    </w:p>
    <w:p w14:paraId="40BFF459"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2) в письменной форме в адрес организатора публичных слушаний;</w:t>
      </w:r>
    </w:p>
    <w:p w14:paraId="1F0DC08B"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3) посредством записи в книге (журнале) учета посетителей экспозиции проекта, подлежащего рассмотрению на публичных слушаниях.</w:t>
      </w:r>
    </w:p>
    <w:p w14:paraId="6DA04F8A"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Прием замечаний и предложений от жителей поселения и иных заинтересованных лиц по проекту решения осуществляется до 8 ноября 2019 года.</w:t>
      </w:r>
    </w:p>
    <w:p w14:paraId="3A184011"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10.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специалиста администрации сельского поселения Усманка муниципального района Борский Самарской области Полянских Нину Петровну.</w:t>
      </w:r>
    </w:p>
    <w:p w14:paraId="4F5EAB69"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11. Опубликовать настоящее постановление и прилагаемый к нему проект решения в газете «Вестник сельского поселения Усманка» и разместить 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w:t>
      </w:r>
      <w:hyperlink r:id="rId5" w:history="1">
        <w:r w:rsidRPr="0032549F">
          <w:rPr>
            <w:rFonts w:ascii="Arial" w:eastAsia="Times New Roman" w:hAnsi="Arial" w:cs="Arial"/>
            <w:color w:val="226EAE"/>
            <w:sz w:val="18"/>
            <w:szCs w:val="18"/>
            <w:u w:val="single"/>
            <w:lang w:eastAsia="ru-RU"/>
          </w:rPr>
          <w:t>http://</w:t>
        </w:r>
      </w:hyperlink>
      <w:r w:rsidRPr="0032549F">
        <w:rPr>
          <w:rFonts w:ascii="Arial" w:eastAsia="Times New Roman" w:hAnsi="Arial" w:cs="Arial"/>
          <w:color w:val="7C7C7C"/>
          <w:sz w:val="18"/>
          <w:szCs w:val="18"/>
          <w:lang w:eastAsia="ru-RU"/>
        </w:rPr>
        <w:t>adm-borraion.ru  в разделе с.п. Усманка..</w:t>
      </w:r>
    </w:p>
    <w:p w14:paraId="7DE2AFCF"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12. Администрации сельского поселения Усманка муниципального района Борский Самарской области в целях заблаговременного ознакомления жителей поселения и иных заинтересованных лиц с проектом решения обеспечить:</w:t>
      </w:r>
    </w:p>
    <w:p w14:paraId="7C7FA224"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официальное опубликование проекта решения и оповещения о начале публичных слушаний в газете «Вестник сельского поселения Усманка»;</w:t>
      </w:r>
    </w:p>
    <w:p w14:paraId="477C285A"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размещение оповещения о начале публичных слушаний, проекта решения и информационных материалов 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w:t>
      </w:r>
      <w:hyperlink r:id="rId6" w:history="1">
        <w:r w:rsidRPr="0032549F">
          <w:rPr>
            <w:rFonts w:ascii="Arial" w:eastAsia="Times New Roman" w:hAnsi="Arial" w:cs="Arial"/>
            <w:color w:val="226EAE"/>
            <w:sz w:val="18"/>
            <w:szCs w:val="18"/>
            <w:u w:val="single"/>
            <w:lang w:eastAsia="ru-RU"/>
          </w:rPr>
          <w:t>http://</w:t>
        </w:r>
      </w:hyperlink>
      <w:r w:rsidRPr="0032549F">
        <w:rPr>
          <w:rFonts w:ascii="Arial" w:eastAsia="Times New Roman" w:hAnsi="Arial" w:cs="Arial"/>
          <w:color w:val="7C7C7C"/>
          <w:sz w:val="18"/>
          <w:szCs w:val="18"/>
          <w:lang w:eastAsia="ru-RU"/>
        </w:rPr>
        <w:t>adm-borraion.ru  в разделе с.п. Усманка.</w:t>
      </w:r>
    </w:p>
    <w:p w14:paraId="0124E67B"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беспрепятственный доступ к ознакомлению с проектом решения в здании Администрации сельского поселения Усманка муниципального района Борский Самарской области (в соответствии с режимом работы Администрации муниципального района Борский Самарской области).</w:t>
      </w:r>
    </w:p>
    <w:p w14:paraId="7FAAB1BB"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527143DA" w14:textId="77777777" w:rsidR="0032549F" w:rsidRPr="0032549F" w:rsidRDefault="0032549F" w:rsidP="0032549F">
      <w:pPr>
        <w:shd w:val="clear" w:color="auto" w:fill="FFFFFF"/>
        <w:spacing w:before="240" w:after="240" w:line="240" w:lineRule="auto"/>
        <w:jc w:val="both"/>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 </w:t>
      </w:r>
    </w:p>
    <w:p w14:paraId="5E44DD62" w14:textId="77777777" w:rsidR="0032549F" w:rsidRPr="0032549F" w:rsidRDefault="0032549F" w:rsidP="0032549F">
      <w:pPr>
        <w:shd w:val="clear" w:color="auto" w:fill="FFFFFF"/>
        <w:spacing w:before="240" w:after="240" w:line="240" w:lineRule="auto"/>
        <w:jc w:val="center"/>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 </w:t>
      </w:r>
    </w:p>
    <w:p w14:paraId="12EDD49E" w14:textId="77777777" w:rsidR="0032549F" w:rsidRPr="0032549F" w:rsidRDefault="0032549F" w:rsidP="0032549F">
      <w:pPr>
        <w:shd w:val="clear" w:color="auto" w:fill="FFFFFF"/>
        <w:spacing w:before="240" w:after="240" w:line="240" w:lineRule="auto"/>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Глава сельского поселения Усманка</w:t>
      </w:r>
    </w:p>
    <w:p w14:paraId="490266F9" w14:textId="77777777" w:rsidR="0032549F" w:rsidRPr="0032549F" w:rsidRDefault="0032549F" w:rsidP="0032549F">
      <w:pPr>
        <w:shd w:val="clear" w:color="auto" w:fill="FFFFFF"/>
        <w:spacing w:before="240" w:after="240" w:line="240" w:lineRule="auto"/>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t>муниципального района Борский</w:t>
      </w:r>
    </w:p>
    <w:p w14:paraId="7C35336C" w14:textId="77777777" w:rsidR="0032549F" w:rsidRPr="0032549F" w:rsidRDefault="0032549F" w:rsidP="0032549F">
      <w:pPr>
        <w:shd w:val="clear" w:color="auto" w:fill="FFFFFF"/>
        <w:spacing w:before="240" w:after="240" w:line="240" w:lineRule="auto"/>
        <w:rPr>
          <w:rFonts w:ascii="Arial" w:eastAsia="Times New Roman" w:hAnsi="Arial" w:cs="Arial"/>
          <w:color w:val="7C7C7C"/>
          <w:sz w:val="18"/>
          <w:szCs w:val="18"/>
          <w:lang w:eastAsia="ru-RU"/>
        </w:rPr>
      </w:pPr>
      <w:r w:rsidRPr="0032549F">
        <w:rPr>
          <w:rFonts w:ascii="Arial" w:eastAsia="Times New Roman" w:hAnsi="Arial" w:cs="Arial"/>
          <w:color w:val="7C7C7C"/>
          <w:sz w:val="18"/>
          <w:szCs w:val="18"/>
          <w:lang w:eastAsia="ru-RU"/>
        </w:rPr>
        <w:lastRenderedPageBreak/>
        <w:t>Самарской области                                                                Л.Е. Щеколдина</w:t>
      </w:r>
    </w:p>
    <w:p w14:paraId="024D9D38" w14:textId="77777777" w:rsidR="00945146" w:rsidRDefault="00945146"/>
    <w:sectPr w:rsidR="0094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46"/>
    <w:rsid w:val="0032549F"/>
    <w:rsid w:val="0094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B0139-AA1F-48C7-A266-BBE8843A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254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54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49F"/>
    <w:rPr>
      <w:b/>
      <w:bCs/>
    </w:rPr>
  </w:style>
  <w:style w:type="character" w:styleId="a5">
    <w:name w:val="Emphasis"/>
    <w:basedOn w:val="a0"/>
    <w:uiPriority w:val="20"/>
    <w:qFormat/>
    <w:rsid w:val="0032549F"/>
    <w:rPr>
      <w:i/>
      <w:iCs/>
    </w:rPr>
  </w:style>
  <w:style w:type="character" w:styleId="a6">
    <w:name w:val="Hyperlink"/>
    <w:basedOn w:val="a0"/>
    <w:uiPriority w:val="99"/>
    <w:semiHidden/>
    <w:unhideWhenUsed/>
    <w:rsid w:val="00325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ntala63.ru/" TargetMode="External"/><Relationship Id="rId5" Type="http://schemas.openxmlformats.org/officeDocument/2006/relationships/hyperlink" Target="http://www.shentala63.ru/" TargetMode="External"/><Relationship Id="rId4" Type="http://schemas.openxmlformats.org/officeDocument/2006/relationships/hyperlink" Target="http://www.shentala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2020-06-01T18:10:00Z</dcterms:created>
  <dcterms:modified xsi:type="dcterms:W3CDTF">2020-06-01T18:10:00Z</dcterms:modified>
</cp:coreProperties>
</file>