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7996" w:rsidRDefault="00D17996" w:rsidP="00D1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996" w:rsidRDefault="00D17996" w:rsidP="00D1799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6A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6A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76A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CE74EF"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</w:p>
    <w:p w:rsidR="00D17996" w:rsidRDefault="00D17996" w:rsidP="00D17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для размещения печатных агитационных материалов»</w:t>
      </w:r>
    </w:p>
    <w:p w:rsidR="00D17996" w:rsidRDefault="00D17996" w:rsidP="00D17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996" w:rsidRDefault="00D17996" w:rsidP="00E01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17996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54 Федерального закона «Об основных гарантиях избирательных прав и права на участие в референдуме г</w:t>
      </w:r>
      <w:r w:rsidR="00C12DE3">
        <w:rPr>
          <w:rFonts w:ascii="Times New Roman" w:eastAsia="Times New Roman" w:hAnsi="Times New Roman" w:cs="Times New Roman"/>
          <w:sz w:val="28"/>
          <w:szCs w:val="28"/>
        </w:rPr>
        <w:t xml:space="preserve">раждан Российской Федерации», пунктом </w:t>
      </w:r>
      <w:r w:rsidRPr="00D17996">
        <w:rPr>
          <w:rFonts w:ascii="Times New Roman" w:eastAsia="Times New Roman" w:hAnsi="Times New Roman" w:cs="Times New Roman"/>
          <w:sz w:val="28"/>
          <w:szCs w:val="28"/>
        </w:rPr>
        <w:t xml:space="preserve">7 статьи </w:t>
      </w:r>
      <w:r w:rsidR="00E0119E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D17996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C12DE3">
        <w:rPr>
          <w:rFonts w:ascii="Times New Roman" w:eastAsia="Times New Roman" w:hAnsi="Times New Roman" w:cs="Times New Roman"/>
          <w:sz w:val="28"/>
          <w:szCs w:val="28"/>
        </w:rPr>
        <w:t>Федерального закона от 10.01.2003 № 19-ФЗ «О выборах Президента Российской Феде</w:t>
      </w:r>
      <w:bookmarkStart w:id="0" w:name="_GoBack"/>
      <w:bookmarkEnd w:id="0"/>
      <w:r w:rsidR="00C12DE3">
        <w:rPr>
          <w:rFonts w:ascii="Times New Roman" w:eastAsia="Times New Roman" w:hAnsi="Times New Roman" w:cs="Times New Roman"/>
          <w:sz w:val="28"/>
          <w:szCs w:val="28"/>
        </w:rPr>
        <w:t>рации»</w:t>
      </w:r>
    </w:p>
    <w:p w:rsidR="00D17996" w:rsidRDefault="00D17996" w:rsidP="00D17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996" w:rsidRDefault="00D17996" w:rsidP="00D1799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размещения печатных агитационных материалов на территории сельского поселения Усманка муниципального района Борский Самарской области определить следующие места:</w:t>
      </w:r>
    </w:p>
    <w:p w:rsidR="00D17996" w:rsidRDefault="00D17996" w:rsidP="00D17996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здании магазина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улице Центральная д.2</w:t>
      </w:r>
    </w:p>
    <w:p w:rsidR="00D17996" w:rsidRDefault="00D17996" w:rsidP="00D17996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96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сельского поселения Усманка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 w:rsidR="00D76AA0" w:rsidRPr="00721B8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D76AA0" w:rsidRPr="00721B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D76AA0" w:rsidRPr="00721B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</w:hyperlink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proofErr w:type="spellEnd"/>
      <w:r w:rsidR="00D76AA0">
        <w:rPr>
          <w:rFonts w:ascii="Times New Roman" w:hAnsi="Times New Roman" w:cs="Times New Roman"/>
          <w:noProof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96" w:rsidRDefault="00D17996" w:rsidP="00D17996">
      <w:pPr>
        <w:pStyle w:val="a4"/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17996" w:rsidRDefault="00D17996" w:rsidP="00D17996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996" w:rsidRPr="00EA65AE" w:rsidRDefault="00D17996" w:rsidP="00D17996">
      <w:pPr>
        <w:pStyle w:val="a4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proofErr w:type="gramStart"/>
      <w:r w:rsidRPr="00EA65AE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Pr="00EA65A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96" w:rsidRDefault="00D17996" w:rsidP="00D1799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     </w:t>
      </w:r>
    </w:p>
    <w:p w:rsidR="00D17996" w:rsidRDefault="00D17996" w:rsidP="00D1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B6836" w:rsidRDefault="00D17996" w:rsidP="00D1799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________________ Л.Е. Щеколдина </w:t>
      </w:r>
    </w:p>
    <w:sectPr w:rsidR="000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B3F"/>
    <w:multiLevelType w:val="hybridMultilevel"/>
    <w:tmpl w:val="A5F2A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96"/>
    <w:rsid w:val="000B6836"/>
    <w:rsid w:val="002E072F"/>
    <w:rsid w:val="00503034"/>
    <w:rsid w:val="00C12DE3"/>
    <w:rsid w:val="00CE74EF"/>
    <w:rsid w:val="00D17996"/>
    <w:rsid w:val="00D76AA0"/>
    <w:rsid w:val="00E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919"/>
  <w15:chartTrackingRefBased/>
  <w15:docId w15:val="{52CC4131-6E8B-47F9-9F65-E3A097B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2</cp:revision>
  <cp:lastPrinted>2023-07-06T05:05:00Z</cp:lastPrinted>
  <dcterms:created xsi:type="dcterms:W3CDTF">2024-01-22T09:57:00Z</dcterms:created>
  <dcterms:modified xsi:type="dcterms:W3CDTF">2024-01-22T09:57:00Z</dcterms:modified>
</cp:coreProperties>
</file>