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C8" w:rsidRDefault="00730BC8" w:rsidP="00730BC8">
      <w:pPr>
        <w:widowControl w:val="0"/>
        <w:suppressAutoHyphens/>
        <w:spacing w:after="0"/>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СОБРАНИЕ  ПРЕДСТАВИТЕЛЕЙ</w:t>
      </w:r>
    </w:p>
    <w:p w:rsidR="00730BC8" w:rsidRDefault="00730BC8" w:rsidP="00730BC8">
      <w:pPr>
        <w:widowControl w:val="0"/>
        <w:suppressAutoHyphens/>
        <w:spacing w:after="0"/>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СЕЛЬСКОГО ПОСЕЛЕНИЯ УСМАНКА</w:t>
      </w:r>
    </w:p>
    <w:p w:rsidR="00730BC8" w:rsidRDefault="00730BC8" w:rsidP="00730BC8">
      <w:pPr>
        <w:widowControl w:val="0"/>
        <w:suppressAutoHyphens/>
        <w:spacing w:after="0"/>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МУНИЦИПАЛЬНОГО  РАЙОНА БОРСКИЙ</w:t>
      </w:r>
    </w:p>
    <w:p w:rsidR="00730BC8" w:rsidRDefault="00730BC8" w:rsidP="00730BC8">
      <w:pPr>
        <w:widowControl w:val="0"/>
        <w:suppressAutoHyphens/>
        <w:spacing w:after="0"/>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САМАРСКОЙ ОБЛАСТИ</w:t>
      </w:r>
    </w:p>
    <w:p w:rsidR="00730BC8" w:rsidRDefault="00730BC8" w:rsidP="00730BC8">
      <w:pPr>
        <w:widowControl w:val="0"/>
        <w:tabs>
          <w:tab w:val="left" w:pos="3228"/>
        </w:tabs>
        <w:suppressAutoHyphens/>
        <w:spacing w:after="0"/>
        <w:jc w:val="center"/>
        <w:rPr>
          <w:rFonts w:ascii="Times New Roman" w:eastAsia="Lucida Sans Unicode" w:hAnsi="Times New Roman"/>
          <w:kern w:val="2"/>
          <w:sz w:val="28"/>
          <w:szCs w:val="28"/>
        </w:rPr>
      </w:pPr>
      <w:r>
        <w:rPr>
          <w:rFonts w:ascii="Times New Roman" w:eastAsia="Lucida Sans Unicode" w:hAnsi="Times New Roman"/>
          <w:kern w:val="2"/>
          <w:sz w:val="28"/>
          <w:szCs w:val="28"/>
        </w:rPr>
        <w:t>третьего созыва</w:t>
      </w:r>
    </w:p>
    <w:p w:rsidR="00730BC8" w:rsidRDefault="00730BC8" w:rsidP="00730BC8">
      <w:pPr>
        <w:widowControl w:val="0"/>
        <w:suppressAutoHyphens/>
        <w:spacing w:after="0"/>
        <w:rPr>
          <w:rFonts w:ascii="Times New Roman" w:eastAsia="Lucida Sans Unicode" w:hAnsi="Times New Roman"/>
          <w:b/>
          <w:kern w:val="2"/>
          <w:sz w:val="28"/>
          <w:szCs w:val="28"/>
        </w:rPr>
      </w:pPr>
    </w:p>
    <w:p w:rsidR="00730BC8" w:rsidRDefault="00730BC8" w:rsidP="00730BC8">
      <w:pPr>
        <w:pStyle w:val="a3"/>
        <w:jc w:val="center"/>
        <w:rPr>
          <w:rFonts w:ascii="Times New Roman" w:hAnsi="Times New Roman"/>
          <w:b/>
          <w:bCs/>
          <w:sz w:val="28"/>
          <w:szCs w:val="28"/>
        </w:rPr>
      </w:pPr>
    </w:p>
    <w:p w:rsidR="00730BC8" w:rsidRDefault="00730BC8" w:rsidP="00730BC8">
      <w:pPr>
        <w:pStyle w:val="a3"/>
        <w:jc w:val="center"/>
        <w:rPr>
          <w:rFonts w:ascii="Times New Roman" w:hAnsi="Times New Roman"/>
          <w:b/>
          <w:bCs/>
          <w:sz w:val="28"/>
          <w:szCs w:val="28"/>
        </w:rPr>
      </w:pPr>
      <w:r>
        <w:rPr>
          <w:rFonts w:ascii="Times New Roman" w:hAnsi="Times New Roman"/>
          <w:b/>
          <w:bCs/>
          <w:sz w:val="28"/>
          <w:szCs w:val="28"/>
        </w:rPr>
        <w:t>РЕШЕНИЕ</w:t>
      </w:r>
    </w:p>
    <w:p w:rsidR="00730BC8" w:rsidRDefault="00730BC8" w:rsidP="00730BC8">
      <w:pPr>
        <w:pStyle w:val="a3"/>
        <w:rPr>
          <w:rFonts w:ascii="Times New Roman" w:hAnsi="Times New Roman"/>
          <w:b/>
          <w:bCs/>
          <w:sz w:val="28"/>
          <w:szCs w:val="28"/>
        </w:rPr>
      </w:pPr>
    </w:p>
    <w:p w:rsidR="00730BC8" w:rsidRDefault="00730BC8" w:rsidP="00730BC8">
      <w:pPr>
        <w:pStyle w:val="a3"/>
        <w:rPr>
          <w:rFonts w:ascii="Times New Roman" w:hAnsi="Times New Roman"/>
          <w:sz w:val="28"/>
          <w:szCs w:val="28"/>
        </w:rPr>
      </w:pPr>
      <w:r>
        <w:rPr>
          <w:rFonts w:ascii="Times New Roman" w:hAnsi="Times New Roman"/>
          <w:bCs/>
          <w:sz w:val="28"/>
          <w:szCs w:val="28"/>
        </w:rPr>
        <w:t xml:space="preserve">16 </w:t>
      </w:r>
      <w:r>
        <w:rPr>
          <w:rFonts w:ascii="Times New Roman" w:hAnsi="Times New Roman"/>
          <w:sz w:val="28"/>
          <w:szCs w:val="28"/>
        </w:rPr>
        <w:t xml:space="preserve"> мая 2018г.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117</w:t>
      </w:r>
    </w:p>
    <w:p w:rsidR="00730BC8" w:rsidRDefault="00730BC8" w:rsidP="00730BC8">
      <w:pPr>
        <w:jc w:val="right"/>
        <w:rPr>
          <w:rFonts w:ascii="Times New Roman" w:hAnsi="Times New Roman" w:cs="Times New Roman"/>
          <w:b/>
          <w:bCs/>
          <w:sz w:val="28"/>
          <w:szCs w:val="28"/>
        </w:rPr>
      </w:pPr>
    </w:p>
    <w:p w:rsidR="00730BC8" w:rsidRDefault="00730BC8" w:rsidP="00730BC8">
      <w:pPr>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Устав сельского поселения Усманка муниципального района </w:t>
      </w:r>
      <w:r>
        <w:rPr>
          <w:rFonts w:ascii="Times New Roman" w:hAnsi="Times New Roman" w:cs="Times New Roman"/>
          <w:b/>
          <w:bCs/>
          <w:noProof/>
          <w:sz w:val="28"/>
          <w:szCs w:val="28"/>
        </w:rPr>
        <w:t xml:space="preserve">Борский </w:t>
      </w:r>
      <w:r>
        <w:rPr>
          <w:rFonts w:ascii="Times New Roman" w:hAnsi="Times New Roman" w:cs="Times New Roman"/>
          <w:b/>
          <w:bCs/>
          <w:sz w:val="28"/>
          <w:szCs w:val="28"/>
        </w:rPr>
        <w:t>Самарской области»</w:t>
      </w:r>
    </w:p>
    <w:p w:rsidR="00730BC8" w:rsidRDefault="00730BC8" w:rsidP="00730BC8">
      <w:pPr>
        <w:pStyle w:val="a3"/>
        <w:rPr>
          <w:rFonts w:ascii="Times New Roman" w:hAnsi="Times New Roman"/>
          <w:sz w:val="28"/>
          <w:szCs w:val="28"/>
        </w:rPr>
      </w:pPr>
    </w:p>
    <w:p w:rsidR="00730BC8" w:rsidRDefault="00730BC8" w:rsidP="00730BC8">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 xml:space="preserve">Борский </w:t>
      </w:r>
      <w:r>
        <w:rPr>
          <w:rFonts w:ascii="Times New Roman" w:hAnsi="Times New Roman" w:cs="Times New Roman"/>
          <w:sz w:val="28"/>
          <w:szCs w:val="28"/>
        </w:rPr>
        <w:t xml:space="preserve">Самарской области «О внесении изменений в Устав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 xml:space="preserve">Борский </w:t>
      </w:r>
      <w:r>
        <w:rPr>
          <w:rFonts w:ascii="Times New Roman" w:hAnsi="Times New Roman" w:cs="Times New Roman"/>
          <w:sz w:val="28"/>
          <w:szCs w:val="28"/>
        </w:rPr>
        <w:t xml:space="preserve">Самарской области» от 12 мая 2018 года, </w:t>
      </w:r>
    </w:p>
    <w:p w:rsidR="00730BC8" w:rsidRDefault="00730BC8" w:rsidP="00730BC8">
      <w:pPr>
        <w:spacing w:before="24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представителей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 xml:space="preserve">Борский </w:t>
      </w:r>
      <w:r>
        <w:rPr>
          <w:rFonts w:ascii="Times New Roman" w:hAnsi="Times New Roman" w:cs="Times New Roman"/>
          <w:sz w:val="28"/>
          <w:szCs w:val="28"/>
        </w:rPr>
        <w:t>Самарской области</w:t>
      </w:r>
    </w:p>
    <w:p w:rsidR="00730BC8" w:rsidRDefault="00730BC8" w:rsidP="00730BC8">
      <w:pPr>
        <w:spacing w:before="240"/>
        <w:ind w:firstLine="709"/>
        <w:jc w:val="both"/>
        <w:rPr>
          <w:rFonts w:ascii="Times New Roman" w:hAnsi="Times New Roman" w:cs="Times New Roman"/>
          <w:b/>
          <w:sz w:val="28"/>
          <w:szCs w:val="28"/>
        </w:rPr>
      </w:pPr>
      <w:r>
        <w:rPr>
          <w:rFonts w:ascii="Times New Roman" w:hAnsi="Times New Roman" w:cs="Times New Roman"/>
          <w:b/>
          <w:sz w:val="28"/>
          <w:szCs w:val="28"/>
        </w:rPr>
        <w:t xml:space="preserve"> РЕШИЛО:</w:t>
      </w:r>
    </w:p>
    <w:p w:rsidR="00730BC8" w:rsidRDefault="00730BC8" w:rsidP="00730BC8">
      <w:pPr>
        <w:numPr>
          <w:ilvl w:val="0"/>
          <w:numId w:val="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Pr>
          <w:rFonts w:ascii="Times New Roman" w:hAnsi="Times New Roman" w:cs="Times New Roman"/>
          <w:sz w:val="28"/>
          <w:szCs w:val="28"/>
        </w:rPr>
        <w:t xml:space="preserve">Внести следующие изменения в Устав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 xml:space="preserve">Борский </w:t>
      </w:r>
      <w:r>
        <w:rPr>
          <w:rFonts w:ascii="Times New Roman" w:hAnsi="Times New Roman" w:cs="Times New Roman"/>
          <w:sz w:val="28"/>
          <w:szCs w:val="28"/>
        </w:rPr>
        <w:t xml:space="preserve">Самарской области, принятый решением Собрания представителей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 xml:space="preserve">Борский </w:t>
      </w:r>
      <w:r>
        <w:rPr>
          <w:rFonts w:ascii="Times New Roman" w:hAnsi="Times New Roman" w:cs="Times New Roman"/>
          <w:sz w:val="28"/>
          <w:szCs w:val="28"/>
        </w:rPr>
        <w:t>Самарской области от</w:t>
      </w:r>
      <w:r>
        <w:rPr>
          <w:rFonts w:ascii="Times New Roman" w:hAnsi="Times New Roman" w:cs="Times New Roman"/>
          <w:noProof/>
          <w:sz w:val="28"/>
          <w:szCs w:val="28"/>
        </w:rPr>
        <w:t xml:space="preserve"> 14.04.2014 № 112</w:t>
      </w:r>
      <w:r>
        <w:rPr>
          <w:rFonts w:ascii="Times New Roman" w:hAnsi="Times New Roman" w:cs="Times New Roman"/>
          <w:sz w:val="28"/>
          <w:szCs w:val="28"/>
        </w:rPr>
        <w:t>(далее – Устав):</w:t>
      </w:r>
    </w:p>
    <w:p w:rsidR="00730BC8" w:rsidRDefault="00730BC8" w:rsidP="00730BC8">
      <w:pPr>
        <w:tabs>
          <w:tab w:val="left" w:pos="1200"/>
        </w:tabs>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1) в статье 7 Устава:</w:t>
      </w:r>
    </w:p>
    <w:p w:rsidR="00730BC8" w:rsidRDefault="00730BC8" w:rsidP="00730BC8">
      <w:pPr>
        <w:tabs>
          <w:tab w:val="left" w:pos="1200"/>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 дополнить пунктом 4.1 следующего содержания: </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Pr>
          <w:rFonts w:ascii="Times New Roman" w:hAnsi="Times New Roman" w:cs="Times New Roman"/>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б)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730BC8" w:rsidRDefault="00730BC8" w:rsidP="00730BC8">
      <w:pPr>
        <w:pStyle w:val="2"/>
        <w:tabs>
          <w:tab w:val="left" w:pos="1200"/>
        </w:tabs>
        <w:rPr>
          <w:sz w:val="28"/>
          <w:szCs w:val="28"/>
        </w:rPr>
      </w:pPr>
      <w:r>
        <w:rPr>
          <w:sz w:val="28"/>
          <w:szCs w:val="28"/>
        </w:rPr>
        <w:t>в) пункт 20 изложить в следующей редакции: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г) пункт 21 изложить в следующей редакции:</w:t>
      </w:r>
    </w:p>
    <w:p w:rsidR="00730BC8" w:rsidRDefault="00730BC8" w:rsidP="00730BC8">
      <w:pPr>
        <w:tabs>
          <w:tab w:val="left" w:pos="1200"/>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30BC8" w:rsidRDefault="00730BC8" w:rsidP="00730BC8">
      <w:pPr>
        <w:pStyle w:val="2"/>
        <w:tabs>
          <w:tab w:val="left" w:pos="1200"/>
        </w:tabs>
        <w:ind w:firstLine="700"/>
        <w:rPr>
          <w:sz w:val="28"/>
          <w:szCs w:val="28"/>
        </w:rPr>
      </w:pPr>
      <w:r>
        <w:rPr>
          <w:sz w:val="28"/>
          <w:szCs w:val="28"/>
        </w:rPr>
        <w:t xml:space="preserve">2) в статье 8 Устава: </w:t>
      </w:r>
    </w:p>
    <w:p w:rsidR="00730BC8" w:rsidRDefault="00730BC8" w:rsidP="00730BC8">
      <w:pPr>
        <w:pStyle w:val="2"/>
        <w:tabs>
          <w:tab w:val="left" w:pos="1200"/>
        </w:tabs>
        <w:ind w:firstLine="700"/>
        <w:rPr>
          <w:sz w:val="28"/>
          <w:szCs w:val="28"/>
        </w:rPr>
      </w:pPr>
      <w:r>
        <w:rPr>
          <w:sz w:val="28"/>
          <w:szCs w:val="28"/>
        </w:rPr>
        <w:t xml:space="preserve">а) признать утратившим силу подпункт 11 пункта 1; </w:t>
      </w:r>
    </w:p>
    <w:p w:rsidR="00730BC8" w:rsidRDefault="00730BC8" w:rsidP="00730BC8">
      <w:pPr>
        <w:pStyle w:val="2"/>
        <w:tabs>
          <w:tab w:val="left" w:pos="1200"/>
        </w:tabs>
        <w:ind w:firstLine="700"/>
        <w:rPr>
          <w:sz w:val="28"/>
          <w:szCs w:val="28"/>
        </w:rPr>
      </w:pPr>
      <w:r>
        <w:rPr>
          <w:sz w:val="28"/>
          <w:szCs w:val="28"/>
        </w:rPr>
        <w:t>б) дополнить пункт 1 подпунктом 15 следующего содержания:</w:t>
      </w:r>
    </w:p>
    <w:p w:rsidR="00730BC8" w:rsidRDefault="00730BC8" w:rsidP="00730BC8">
      <w:pPr>
        <w:tabs>
          <w:tab w:val="left" w:pos="1200"/>
        </w:tabs>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0BC8" w:rsidRDefault="00730BC8" w:rsidP="00730BC8">
      <w:pPr>
        <w:tabs>
          <w:tab w:val="left" w:pos="1200"/>
        </w:tabs>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3) в статье 10 Устава:</w:t>
      </w:r>
    </w:p>
    <w:p w:rsidR="00730BC8" w:rsidRDefault="00730BC8" w:rsidP="00730BC8">
      <w:pPr>
        <w:pStyle w:val="2"/>
        <w:tabs>
          <w:tab w:val="num" w:pos="200"/>
          <w:tab w:val="left" w:pos="1200"/>
        </w:tabs>
        <w:ind w:firstLine="700"/>
        <w:rPr>
          <w:sz w:val="28"/>
          <w:szCs w:val="28"/>
        </w:rPr>
      </w:pPr>
      <w:r>
        <w:rPr>
          <w:sz w:val="28"/>
          <w:szCs w:val="28"/>
        </w:rPr>
        <w:t>а) дополнить пункт 1 подпунктом 7.1 следующего содержания:</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30BC8" w:rsidRDefault="00730BC8" w:rsidP="00730BC8">
      <w:pPr>
        <w:pStyle w:val="2"/>
        <w:tabs>
          <w:tab w:val="num" w:pos="200"/>
          <w:tab w:val="left" w:pos="1200"/>
        </w:tabs>
        <w:ind w:firstLine="700"/>
        <w:rPr>
          <w:sz w:val="28"/>
          <w:szCs w:val="28"/>
        </w:rPr>
      </w:pPr>
      <w:r>
        <w:rPr>
          <w:sz w:val="28"/>
          <w:szCs w:val="28"/>
        </w:rPr>
        <w:t>б) подпункт 9 пункта 1 изложить в следующей редакции:</w:t>
      </w:r>
    </w:p>
    <w:p w:rsidR="00730BC8" w:rsidRDefault="00730BC8" w:rsidP="00730BC8">
      <w:pPr>
        <w:pStyle w:val="2"/>
        <w:tabs>
          <w:tab w:val="num" w:pos="200"/>
          <w:tab w:val="left" w:pos="1200"/>
        </w:tabs>
        <w:ind w:firstLine="700"/>
        <w:rPr>
          <w:sz w:val="28"/>
          <w:szCs w:val="28"/>
        </w:rPr>
      </w:pPr>
      <w:r>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 xml:space="preserve">4) в статье 12 Устава: </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 пункте 1 слова «</w:t>
      </w:r>
      <w:r>
        <w:rPr>
          <w:rFonts w:ascii="Times New Roman" w:hAnsi="Times New Roman" w:cs="Times New Roman"/>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б) пункт 2 после слов «публичные слушания,» дополнить словами «общественные обсуждения,»;</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5) статью 23 Устава изложить в следующей редакции:</w:t>
      </w:r>
    </w:p>
    <w:p w:rsidR="00730BC8" w:rsidRDefault="00730BC8" w:rsidP="00730BC8">
      <w:pPr>
        <w:ind w:firstLine="709"/>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23. Сход граждан</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3. Решение о созыве схода граждан оформляется постановлением Главы поселения.</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4. Постановление Главы поселения о созыве схода граждан должно предусматривать:</w:t>
      </w:r>
    </w:p>
    <w:p w:rsidR="00730BC8" w:rsidRDefault="00730BC8" w:rsidP="00730BC8">
      <w:pPr>
        <w:widowControl w:val="0"/>
        <w:ind w:firstLine="700"/>
        <w:jc w:val="both"/>
        <w:rPr>
          <w:rFonts w:ascii="Times New Roman" w:hAnsi="Times New Roman" w:cs="Times New Roman"/>
          <w:sz w:val="28"/>
          <w:szCs w:val="28"/>
        </w:rPr>
      </w:pPr>
      <w:r>
        <w:rPr>
          <w:rFonts w:ascii="Times New Roman" w:hAnsi="Times New Roman" w:cs="Times New Roman"/>
          <w:sz w:val="28"/>
          <w:szCs w:val="28"/>
        </w:rPr>
        <w:t>1) место и время проведения схода граждан;</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 заблаговременное оповещение жителей поселения о времени и месте проведения схода граждан;</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 xml:space="preserve">5. Время и место проведения схода граждан должно удовлетворять возможности участия в немне менее двух третей обладающих избирательным правом жителей населенного пункта, в котором проводится сход граждан.   </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6) дополнить Устав статьей 25.1 следующего содержания:</w:t>
      </w:r>
    </w:p>
    <w:p w:rsidR="00730BC8" w:rsidRDefault="00730BC8" w:rsidP="00730BC8">
      <w:pPr>
        <w:ind w:firstLine="709"/>
        <w:jc w:val="both"/>
        <w:outlineLvl w:val="0"/>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25.1. Староста сельского населенного пункта</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3. Срок полномочий старосты сельского населенного пункта составляет 5 лет.</w:t>
      </w:r>
    </w:p>
    <w:p w:rsidR="00730BC8" w:rsidRDefault="00730BC8" w:rsidP="00730BC8">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Полномочия старосты сельского населенного пункта прекращаются досрочно по решению Собрания представителей поселения по </w:t>
      </w:r>
      <w:r>
        <w:rPr>
          <w:rFonts w:ascii="Times New Roman" w:hAnsi="Times New Roman" w:cs="Times New Roman"/>
          <w:sz w:val="28"/>
          <w:szCs w:val="28"/>
        </w:rPr>
        <w:lastRenderedPageBreak/>
        <w:t>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30BC8" w:rsidRDefault="00730BC8" w:rsidP="00730BC8">
      <w:pPr>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а также решением Собрания представителей поселения в соответствии с законом Самарской области.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7) статью 26 Устава изложить в следующей редакции: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26. Публичные слушания, общественные обсуждения</w:t>
      </w:r>
    </w:p>
    <w:p w:rsidR="00730BC8" w:rsidRDefault="00730BC8" w:rsidP="00730BC8">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730BC8" w:rsidRDefault="00730BC8" w:rsidP="00730BC8">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730BC8" w:rsidRDefault="00730BC8" w:rsidP="00730BC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730BC8" w:rsidRDefault="00730BC8" w:rsidP="00730BC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730BC8" w:rsidRDefault="00730BC8" w:rsidP="00730BC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730BC8" w:rsidRDefault="00730BC8" w:rsidP="00730BC8">
      <w:pPr>
        <w:pStyle w:val="2"/>
        <w:tabs>
          <w:tab w:val="num" w:pos="200"/>
          <w:tab w:val="left" w:pos="1200"/>
        </w:tabs>
        <w:rPr>
          <w:sz w:val="28"/>
          <w:szCs w:val="28"/>
          <w:highlight w:val="yellow"/>
        </w:rPr>
      </w:pPr>
      <w:r>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730BC8" w:rsidRDefault="00730BC8" w:rsidP="00730BC8">
      <w:pPr>
        <w:pStyle w:val="2"/>
        <w:tabs>
          <w:tab w:val="num" w:pos="200"/>
          <w:tab w:val="left" w:pos="1200"/>
        </w:tabs>
        <w:rPr>
          <w:sz w:val="28"/>
          <w:szCs w:val="28"/>
        </w:rPr>
      </w:pPr>
      <w:r>
        <w:rPr>
          <w:sz w:val="28"/>
          <w:szCs w:val="28"/>
        </w:rPr>
        <w:t xml:space="preserve">8) в статье 35 Устава: </w:t>
      </w:r>
    </w:p>
    <w:p w:rsidR="00730BC8" w:rsidRDefault="00730BC8" w:rsidP="00730BC8">
      <w:pPr>
        <w:pStyle w:val="2"/>
        <w:tabs>
          <w:tab w:val="num" w:pos="200"/>
          <w:tab w:val="left" w:pos="1200"/>
        </w:tabs>
        <w:rPr>
          <w:sz w:val="28"/>
          <w:szCs w:val="28"/>
        </w:rPr>
      </w:pPr>
      <w:r>
        <w:rPr>
          <w:sz w:val="28"/>
          <w:szCs w:val="28"/>
        </w:rPr>
        <w:t>а) подпункт 4 пункта 1 изложить в следующей редакции: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поселения;»;</w:t>
      </w:r>
    </w:p>
    <w:p w:rsidR="00730BC8" w:rsidRDefault="00730BC8" w:rsidP="00730BC8">
      <w:pPr>
        <w:pStyle w:val="2"/>
        <w:tabs>
          <w:tab w:val="num" w:pos="200"/>
          <w:tab w:val="left" w:pos="1200"/>
        </w:tabs>
        <w:rPr>
          <w:sz w:val="28"/>
          <w:szCs w:val="28"/>
        </w:rPr>
      </w:pPr>
      <w:r>
        <w:rPr>
          <w:sz w:val="28"/>
          <w:szCs w:val="28"/>
        </w:rPr>
        <w:t>б) пункт 1 дополнить подпунктом 11 следующего содержания:</w:t>
      </w:r>
    </w:p>
    <w:p w:rsidR="00730BC8" w:rsidRDefault="00730BC8" w:rsidP="00730BC8">
      <w:pPr>
        <w:pStyle w:val="2"/>
        <w:tabs>
          <w:tab w:val="num" w:pos="200"/>
          <w:tab w:val="left" w:pos="1200"/>
        </w:tabs>
        <w:ind w:firstLine="700"/>
        <w:rPr>
          <w:sz w:val="28"/>
          <w:szCs w:val="28"/>
        </w:rPr>
      </w:pPr>
      <w:r>
        <w:rPr>
          <w:sz w:val="28"/>
          <w:szCs w:val="28"/>
        </w:rPr>
        <w:t>«11) утверждение правил благоустройства территории поселения.»;</w:t>
      </w:r>
    </w:p>
    <w:p w:rsidR="00730BC8" w:rsidRDefault="00730BC8" w:rsidP="00730BC8">
      <w:pPr>
        <w:pStyle w:val="2"/>
        <w:tabs>
          <w:tab w:val="num" w:pos="200"/>
          <w:tab w:val="left" w:pos="1200"/>
        </w:tabs>
        <w:rPr>
          <w:sz w:val="28"/>
          <w:szCs w:val="28"/>
        </w:rPr>
      </w:pPr>
      <w:r>
        <w:rPr>
          <w:sz w:val="28"/>
          <w:szCs w:val="28"/>
        </w:rPr>
        <w:t>в) подпункт 17 пункта 2 признать утратившим силу;</w:t>
      </w:r>
    </w:p>
    <w:p w:rsidR="00730BC8" w:rsidRDefault="00730BC8" w:rsidP="00730BC8">
      <w:pPr>
        <w:pStyle w:val="2"/>
        <w:tabs>
          <w:tab w:val="num" w:pos="200"/>
          <w:tab w:val="left" w:pos="1200"/>
        </w:tabs>
        <w:rPr>
          <w:sz w:val="28"/>
          <w:szCs w:val="28"/>
        </w:rPr>
      </w:pPr>
      <w:r>
        <w:rPr>
          <w:sz w:val="28"/>
          <w:szCs w:val="28"/>
        </w:rPr>
        <w:t>9) пункт 8 статьи 40.1 Устава изложить в следующей редакции:</w:t>
      </w:r>
    </w:p>
    <w:p w:rsidR="00730BC8" w:rsidRDefault="00730BC8" w:rsidP="00730BC8">
      <w:pPr>
        <w:widowControl w:val="0"/>
        <w:autoSpaceDE w:val="0"/>
        <w:autoSpaceDN w:val="0"/>
        <w:adjustRightInd w:val="0"/>
        <w:ind w:firstLine="69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color w:val="000000"/>
          <w:sz w:val="28"/>
          <w:szCs w:val="28"/>
        </w:rPr>
        <w:t xml:space="preserve">В случае досрочного прекращения полномочий Главы поселения </w:t>
      </w:r>
      <w:r>
        <w:rPr>
          <w:rFonts w:ascii="Times New Roman" w:hAnsi="Times New Roman" w:cs="Times New Roman"/>
          <w:sz w:val="28"/>
          <w:szCs w:val="28"/>
        </w:rPr>
        <w:t xml:space="preserve">избрание </w:t>
      </w:r>
      <w:r>
        <w:rPr>
          <w:rFonts w:ascii="Times New Roman" w:hAnsi="Times New Roman" w:cs="Times New Roman"/>
          <w:color w:val="000000"/>
          <w:sz w:val="28"/>
          <w:szCs w:val="28"/>
        </w:rPr>
        <w:t>Главы поселения</w:t>
      </w:r>
      <w:r>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 При этом если до истечения срока полномочий Собрания представителей </w:t>
      </w:r>
      <w:r>
        <w:rPr>
          <w:rFonts w:ascii="Times New Roman" w:hAnsi="Times New Roman" w:cs="Times New Roman"/>
          <w:color w:val="000000"/>
          <w:sz w:val="28"/>
          <w:szCs w:val="28"/>
        </w:rPr>
        <w:t>поселения</w:t>
      </w:r>
      <w:r>
        <w:rPr>
          <w:rFonts w:ascii="Times New Roman" w:hAnsi="Times New Roman" w:cs="Times New Roman"/>
          <w:sz w:val="28"/>
          <w:szCs w:val="28"/>
        </w:rPr>
        <w:t xml:space="preserve"> осталось менее шести месяцев, избрание Главы </w:t>
      </w:r>
      <w:r>
        <w:rPr>
          <w:rFonts w:ascii="Times New Roman" w:hAnsi="Times New Roman" w:cs="Times New Roman"/>
          <w:color w:val="000000"/>
          <w:sz w:val="28"/>
          <w:szCs w:val="28"/>
        </w:rPr>
        <w:t>поселения</w:t>
      </w:r>
      <w:r>
        <w:rPr>
          <w:rFonts w:ascii="Times New Roman" w:hAnsi="Times New Roman" w:cs="Times New Roman"/>
          <w:sz w:val="28"/>
          <w:szCs w:val="28"/>
        </w:rPr>
        <w:t xml:space="preserve"> осуществляется в течение трех месяцев со дня избрания Собрания представителей </w:t>
      </w:r>
      <w:r>
        <w:rPr>
          <w:rFonts w:ascii="Times New Roman" w:hAnsi="Times New Roman" w:cs="Times New Roman"/>
          <w:color w:val="000000"/>
          <w:sz w:val="28"/>
          <w:szCs w:val="28"/>
        </w:rPr>
        <w:t>поселения</w:t>
      </w:r>
      <w:r>
        <w:rPr>
          <w:rFonts w:ascii="Times New Roman" w:hAnsi="Times New Roman" w:cs="Times New Roman"/>
          <w:sz w:val="28"/>
          <w:szCs w:val="28"/>
        </w:rPr>
        <w:t xml:space="preserve"> в правомочном составе.</w:t>
      </w:r>
    </w:p>
    <w:p w:rsidR="00730BC8" w:rsidRDefault="00730BC8" w:rsidP="00730BC8">
      <w:pPr>
        <w:widowControl w:val="0"/>
        <w:autoSpaceDE w:val="0"/>
        <w:autoSpaceDN w:val="0"/>
        <w:adjustRightInd w:val="0"/>
        <w:ind w:firstLine="697"/>
        <w:jc w:val="both"/>
        <w:rPr>
          <w:rFonts w:ascii="Times New Roman" w:hAnsi="Times New Roman" w:cs="Times New Roman"/>
          <w:color w:val="000000"/>
          <w:sz w:val="28"/>
          <w:szCs w:val="28"/>
        </w:rPr>
      </w:pPr>
      <w:r>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10) пункт 6 статьи 44 Устава изложить в следующей редакции:</w:t>
      </w:r>
    </w:p>
    <w:p w:rsidR="00730BC8" w:rsidRDefault="00730BC8" w:rsidP="00730BC8">
      <w:pPr>
        <w:ind w:firstLine="697"/>
        <w:jc w:val="both"/>
        <w:rPr>
          <w:rFonts w:ascii="Times New Roman" w:hAnsi="Times New Roman" w:cs="Times New Roman"/>
          <w:sz w:val="28"/>
          <w:szCs w:val="28"/>
        </w:rPr>
      </w:pPr>
      <w:r>
        <w:rPr>
          <w:rFonts w:ascii="Times New Roman" w:hAnsi="Times New Roman" w:cs="Times New Roman"/>
          <w:sz w:val="28"/>
          <w:szCs w:val="28"/>
        </w:rPr>
        <w:t>«6) реализация программ и стратегии социально-экономического развития поселения;»;</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11) статью 54 Устава дополнить пунктом 6.1 следующего содержания:</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Борский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730BC8" w:rsidRDefault="00730BC8" w:rsidP="00730BC8">
      <w:pPr>
        <w:ind w:firstLine="697"/>
        <w:jc w:val="both"/>
        <w:rPr>
          <w:rFonts w:ascii="Times New Roman" w:hAnsi="Times New Roman" w:cs="Times New Roman"/>
          <w:sz w:val="28"/>
          <w:szCs w:val="28"/>
        </w:rPr>
      </w:pPr>
      <w:r>
        <w:rPr>
          <w:rFonts w:ascii="Times New Roman" w:hAnsi="Times New Roman" w:cs="Times New Roman"/>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0BC8" w:rsidRDefault="00730BC8" w:rsidP="00730BC8">
      <w:pPr>
        <w:ind w:firstLine="697"/>
        <w:jc w:val="both"/>
        <w:rPr>
          <w:rFonts w:ascii="Times New Roman" w:hAnsi="Times New Roman" w:cs="Times New Roman"/>
          <w:sz w:val="28"/>
          <w:szCs w:val="28"/>
        </w:rPr>
      </w:pPr>
      <w:r>
        <w:rPr>
          <w:rFonts w:ascii="Times New Roman" w:hAnsi="Times New Roman" w:cs="Times New Roman"/>
          <w:sz w:val="28"/>
          <w:szCs w:val="28"/>
        </w:rPr>
        <w:t>12) пункт 6 статьи 57 Устава изложить в следующей редакции:</w:t>
      </w:r>
    </w:p>
    <w:p w:rsidR="00730BC8" w:rsidRDefault="00730BC8" w:rsidP="00730BC8">
      <w:pPr>
        <w:ind w:firstLine="697"/>
        <w:jc w:val="both"/>
        <w:rPr>
          <w:rFonts w:ascii="Times New Roman" w:hAnsi="Times New Roman" w:cs="Times New Roman"/>
          <w:sz w:val="28"/>
          <w:szCs w:val="28"/>
        </w:rPr>
      </w:pPr>
      <w:r>
        <w:rPr>
          <w:rFonts w:ascii="Times New Roman" w:hAnsi="Times New Roman" w:cs="Times New Roman"/>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w:t>
      </w:r>
      <w:bookmarkStart w:id="0" w:name="_GoBack"/>
      <w:bookmarkEnd w:id="0"/>
      <w:r>
        <w:rPr>
          <w:rFonts w:ascii="Times New Roman" w:hAnsi="Times New Roman" w:cs="Times New Roman"/>
          <w:sz w:val="28"/>
          <w:szCs w:val="28"/>
        </w:rPr>
        <w:t>Собрания представителей поселения, принявшего муниципальный правовой акт о внесении указанных изменений и дополнений в Устав поселения.»;</w:t>
      </w:r>
    </w:p>
    <w:p w:rsidR="00730BC8" w:rsidRDefault="00730BC8" w:rsidP="00730BC8">
      <w:pPr>
        <w:ind w:firstLine="700"/>
        <w:jc w:val="both"/>
        <w:rPr>
          <w:rFonts w:ascii="Times New Roman" w:hAnsi="Times New Roman" w:cs="Times New Roman"/>
          <w:sz w:val="28"/>
          <w:szCs w:val="28"/>
        </w:rPr>
      </w:pPr>
      <w:r>
        <w:rPr>
          <w:rFonts w:ascii="Times New Roman" w:eastAsia="MS Mincho" w:hAnsi="Times New Roman" w:cs="Times New Roman"/>
          <w:sz w:val="28"/>
          <w:szCs w:val="28"/>
        </w:rPr>
        <w:t xml:space="preserve">13) в </w:t>
      </w:r>
      <w:r>
        <w:rPr>
          <w:rFonts w:ascii="Times New Roman" w:hAnsi="Times New Roman" w:cs="Times New Roman"/>
          <w:sz w:val="28"/>
          <w:szCs w:val="28"/>
        </w:rPr>
        <w:t>статье 62 Устава:</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 xml:space="preserve">а) название статьи изложить в следующей редакции: </w:t>
      </w:r>
    </w:p>
    <w:p w:rsidR="00730BC8" w:rsidRDefault="00730BC8" w:rsidP="00730BC8">
      <w:pPr>
        <w:ind w:firstLine="700"/>
        <w:jc w:val="both"/>
        <w:rPr>
          <w:rFonts w:ascii="Times New Roman" w:hAnsi="Times New Roman" w:cs="Times New Roman"/>
          <w:b/>
          <w:color w:val="000000"/>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Статья 62.</w:t>
      </w:r>
      <w:r>
        <w:rPr>
          <w:rFonts w:ascii="Times New Roman" w:hAnsi="Times New Roman" w:cs="Times New Roman"/>
          <w:b/>
          <w:bCs/>
          <w:color w:val="000000"/>
          <w:sz w:val="28"/>
          <w:szCs w:val="28"/>
        </w:rPr>
        <w:t>Обнародование муниципальных правовых актов поселения и</w:t>
      </w:r>
      <w:r>
        <w:rPr>
          <w:rFonts w:ascii="Times New Roman" w:hAnsi="Times New Roman" w:cs="Times New Roman"/>
          <w:b/>
          <w:color w:val="000000"/>
          <w:sz w:val="28"/>
          <w:szCs w:val="28"/>
        </w:rPr>
        <w:t xml:space="preserve"> соглашений, заключенных между органами местного самоуправления»;</w:t>
      </w:r>
    </w:p>
    <w:p w:rsidR="00730BC8" w:rsidRDefault="00730BC8" w:rsidP="00730BC8">
      <w:pPr>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пункт 1 – 3 изложить в следующей редакции: </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30BC8" w:rsidRDefault="00730BC8" w:rsidP="00730BC8">
      <w:pPr>
        <w:widowControl w:val="0"/>
        <w:autoSpaceDE w:val="0"/>
        <w:autoSpaceDN w:val="0"/>
        <w:adjustRightInd w:val="0"/>
        <w:ind w:firstLine="697"/>
        <w:jc w:val="both"/>
        <w:rPr>
          <w:rFonts w:ascii="Times New Roman" w:hAnsi="Times New Roman" w:cs="Times New Roman"/>
          <w:sz w:val="28"/>
          <w:szCs w:val="28"/>
        </w:rPr>
      </w:pPr>
      <w:r>
        <w:rPr>
          <w:rFonts w:ascii="Times New Roman" w:hAnsi="Times New Roman" w:cs="Times New Roman"/>
          <w:sz w:val="28"/>
          <w:szCs w:val="28"/>
        </w:rPr>
        <w:t>2. П</w:t>
      </w:r>
      <w:r>
        <w:rPr>
          <w:rFonts w:ascii="Times New Roman" w:hAnsi="Times New Roman" w:cs="Times New Roman"/>
          <w:color w:val="000000"/>
          <w:sz w:val="28"/>
          <w:szCs w:val="28"/>
        </w:rPr>
        <w:t>од официальным опубликованием (обнародованием)</w:t>
      </w:r>
      <w:r>
        <w:rPr>
          <w:rFonts w:ascii="Times New Roman" w:hAnsi="Times New Roman" w:cs="Times New Roman"/>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Pr>
          <w:rFonts w:ascii="Times New Roman" w:hAnsi="Times New Roman" w:cs="Times New Roman"/>
          <w:color w:val="000000"/>
          <w:sz w:val="28"/>
          <w:szCs w:val="28"/>
        </w:rPr>
        <w:t xml:space="preserve">с пометкой «Официальное опубликование» </w:t>
      </w:r>
      <w:r>
        <w:rPr>
          <w:rFonts w:ascii="Times New Roman" w:hAnsi="Times New Roman" w:cs="Times New Roman"/>
          <w:sz w:val="28"/>
          <w:szCs w:val="28"/>
        </w:rPr>
        <w:t>в периодических печатных изданиях –</w:t>
      </w:r>
      <w:r>
        <w:rPr>
          <w:rFonts w:ascii="Times New Roman" w:hAnsi="Times New Roman" w:cs="Times New Roman"/>
          <w:color w:val="000000"/>
          <w:sz w:val="28"/>
          <w:szCs w:val="28"/>
        </w:rPr>
        <w:t xml:space="preserve"> газете «Борские известия» или в газете «Вестник сельского </w:t>
      </w:r>
      <w:r>
        <w:rPr>
          <w:rFonts w:ascii="Times New Roman" w:hAnsi="Times New Roman" w:cs="Times New Roman"/>
          <w:bCs/>
          <w:sz w:val="28"/>
          <w:szCs w:val="28"/>
        </w:rPr>
        <w:t>поселения Усманка</w:t>
      </w:r>
      <w:r>
        <w:rPr>
          <w:rFonts w:ascii="Times New Roman" w:hAnsi="Times New Roman" w:cs="Times New Roman"/>
          <w:color w:val="000000"/>
          <w:sz w:val="28"/>
          <w:szCs w:val="28"/>
        </w:rPr>
        <w:t xml:space="preserve">» </w:t>
      </w:r>
      <w:r>
        <w:rPr>
          <w:rFonts w:ascii="Times New Roman" w:hAnsi="Times New Roman" w:cs="Times New Roman"/>
          <w:sz w:val="28"/>
          <w:szCs w:val="28"/>
        </w:rPr>
        <w:t>и (или) первое размещение (опубликование) его полного текста в официальном сетевом издании – в разделе «Официальное опубликование» на странице поселения на сайте Администрации муниципального района Борский Самарской области http://adm-borraion.ru/.</w:t>
      </w:r>
    </w:p>
    <w:p w:rsidR="00730BC8" w:rsidRDefault="00730BC8" w:rsidP="00730BC8">
      <w:pPr>
        <w:widowControl w:val="0"/>
        <w:autoSpaceDE w:val="0"/>
        <w:autoSpaceDN w:val="0"/>
        <w:adjustRightInd w:val="0"/>
        <w:ind w:firstLine="697"/>
        <w:jc w:val="both"/>
        <w:rPr>
          <w:rFonts w:ascii="Times New Roman" w:hAnsi="Times New Roman" w:cs="Times New Roman"/>
          <w:color w:val="000000"/>
          <w:sz w:val="28"/>
          <w:szCs w:val="28"/>
        </w:rPr>
      </w:pPr>
      <w:r>
        <w:rPr>
          <w:rFonts w:ascii="Times New Roman" w:hAnsi="Times New Roman" w:cs="Times New Roman"/>
          <w:sz w:val="28"/>
          <w:szCs w:val="28"/>
        </w:rPr>
        <w:t>Газеты</w:t>
      </w:r>
      <w:r>
        <w:rPr>
          <w:rFonts w:ascii="Times New Roman" w:hAnsi="Times New Roman" w:cs="Times New Roman"/>
          <w:color w:val="000000"/>
          <w:sz w:val="28"/>
          <w:szCs w:val="28"/>
        </w:rPr>
        <w:t xml:space="preserve">«Борские известия», «Вестник сельского </w:t>
      </w:r>
      <w:r>
        <w:rPr>
          <w:rFonts w:ascii="Times New Roman" w:hAnsi="Times New Roman" w:cs="Times New Roman"/>
          <w:bCs/>
          <w:sz w:val="28"/>
          <w:szCs w:val="28"/>
        </w:rPr>
        <w:t>поселения Усманка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 официальное сетевое издание являются </w:t>
      </w:r>
      <w:r>
        <w:rPr>
          <w:rFonts w:ascii="Times New Roman" w:hAnsi="Times New Roman" w:cs="Times New Roman"/>
          <w:color w:val="000000"/>
          <w:sz w:val="28"/>
          <w:szCs w:val="28"/>
        </w:rPr>
        <w:t xml:space="preserve">источниками официального опубликования муниципальных правовых актов поселения. </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Pr>
          <w:rFonts w:ascii="Times New Roman" w:hAnsi="Times New Roman" w:cs="Times New Roman"/>
          <w:sz w:val="28"/>
          <w:szCs w:val="28"/>
        </w:rPr>
        <w:t>»;</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t>в) дополнить пунктом 10.1 следующего содержания:</w:t>
      </w:r>
    </w:p>
    <w:p w:rsidR="00730BC8" w:rsidRDefault="00730BC8" w:rsidP="00730BC8">
      <w:pPr>
        <w:ind w:firstLine="700"/>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r>
        <w:rPr>
          <w:rFonts w:ascii="Times New Roman" w:hAnsi="Times New Roman" w:cs="Times New Roman"/>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730BC8" w:rsidRDefault="00730BC8" w:rsidP="00730BC8">
      <w:pPr>
        <w:ind w:firstLine="709"/>
        <w:jc w:val="both"/>
        <w:rPr>
          <w:rFonts w:ascii="Times New Roman" w:hAnsi="Times New Roman" w:cs="Times New Roman"/>
          <w:color w:val="000000"/>
          <w:sz w:val="28"/>
          <w:szCs w:val="28"/>
        </w:rPr>
      </w:pPr>
      <w:r>
        <w:rPr>
          <w:rFonts w:ascii="Times New Roman" w:hAnsi="Times New Roman" w:cs="Times New Roman"/>
          <w:sz w:val="28"/>
          <w:szCs w:val="28"/>
        </w:rPr>
        <w:t>г) пункт 11 после слов «муниципальных правовых актов поселения» дополнить словами «</w:t>
      </w:r>
      <w:r>
        <w:rPr>
          <w:rFonts w:ascii="Times New Roman" w:hAnsi="Times New Roman" w:cs="Times New Roman"/>
          <w:color w:val="000000"/>
          <w:sz w:val="28"/>
          <w:szCs w:val="28"/>
        </w:rPr>
        <w:t>и соглашений, заключенных между органами местного самоуправления,»;</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14) в статье 63 Устава:</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а) название статьи изложить в следующей редакции:</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Pr>
          <w:rFonts w:ascii="Times New Roman" w:hAnsi="Times New Roman" w:cs="Times New Roman"/>
          <w:sz w:val="28"/>
          <w:szCs w:val="28"/>
        </w:rPr>
        <w:t>»;</w:t>
      </w:r>
    </w:p>
    <w:p w:rsidR="00730BC8" w:rsidRDefault="00730BC8" w:rsidP="00730BC8">
      <w:pPr>
        <w:ind w:firstLine="709"/>
        <w:jc w:val="both"/>
        <w:rPr>
          <w:rFonts w:ascii="Times New Roman" w:hAnsi="Times New Roman" w:cs="Times New Roman"/>
          <w:sz w:val="28"/>
          <w:szCs w:val="28"/>
        </w:rPr>
      </w:pPr>
      <w:r>
        <w:rPr>
          <w:rFonts w:ascii="Times New Roman" w:hAnsi="Times New Roman" w:cs="Times New Roman"/>
          <w:sz w:val="28"/>
          <w:szCs w:val="28"/>
        </w:rPr>
        <w:t>б) пункт 1 изложить в следующей редакции:</w:t>
      </w:r>
    </w:p>
    <w:p w:rsidR="00730BC8" w:rsidRDefault="00730BC8" w:rsidP="00730BC8">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Pr>
          <w:rFonts w:ascii="Times New Roman" w:hAnsi="Times New Roman" w:cs="Times New Roman"/>
          <w:color w:val="000000"/>
          <w:sz w:val="28"/>
          <w:szCs w:val="28"/>
        </w:rPr>
        <w:t xml:space="preserve">, если иной срок не предусмотрен федеральным законом. </w:t>
      </w:r>
    </w:p>
    <w:p w:rsidR="00730BC8" w:rsidRDefault="00730BC8" w:rsidP="00730BC8">
      <w:pPr>
        <w:tabs>
          <w:tab w:val="left" w:pos="1200"/>
        </w:tabs>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Pr>
          <w:rFonts w:ascii="Times New Roman" w:hAnsi="Times New Roman" w:cs="Times New Roman"/>
          <w:sz w:val="28"/>
          <w:szCs w:val="28"/>
        </w:rPr>
        <w:t>».</w:t>
      </w:r>
    </w:p>
    <w:p w:rsidR="00730BC8" w:rsidRDefault="00730BC8" w:rsidP="00730BC8">
      <w:pPr>
        <w:tabs>
          <w:tab w:val="left" w:pos="1200"/>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Поручить Главе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Борский</w:t>
      </w:r>
      <w:r>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30BC8" w:rsidRDefault="00730BC8" w:rsidP="00730BC8">
      <w:pPr>
        <w:tabs>
          <w:tab w:val="num" w:pos="200"/>
          <w:tab w:val="left" w:pos="1200"/>
        </w:tabs>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Pr>
          <w:rFonts w:ascii="Times New Roman" w:hAnsi="Times New Roman" w:cs="Times New Roman"/>
          <w:bCs/>
          <w:sz w:val="28"/>
          <w:szCs w:val="28"/>
        </w:rPr>
        <w:t xml:space="preserve">сельского поселения Усманка муниципального района </w:t>
      </w:r>
      <w:r>
        <w:rPr>
          <w:rFonts w:ascii="Times New Roman" w:hAnsi="Times New Roman" w:cs="Times New Roman"/>
          <w:bCs/>
          <w:noProof/>
          <w:sz w:val="28"/>
          <w:szCs w:val="28"/>
        </w:rPr>
        <w:t>Борский</w:t>
      </w:r>
      <w:r>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730BC8" w:rsidRDefault="00730BC8" w:rsidP="00730BC8">
      <w:pPr>
        <w:tabs>
          <w:tab w:val="left" w:pos="1200"/>
        </w:tabs>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lastRenderedPageBreak/>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730BC8" w:rsidRDefault="00730BC8" w:rsidP="00730BC8">
      <w:pPr>
        <w:tabs>
          <w:tab w:val="left" w:pos="1200"/>
        </w:tabs>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Подпункт «б» подпункта 1 пункта 1 настоящего Решения вступает в силу с 30 декабря 2018 года.</w:t>
      </w:r>
    </w:p>
    <w:p w:rsidR="00730BC8" w:rsidRDefault="00730BC8" w:rsidP="00730BC8">
      <w:pPr>
        <w:tabs>
          <w:tab w:val="num" w:pos="200"/>
          <w:tab w:val="left" w:pos="1200"/>
        </w:tabs>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Подпункт «в» подпункта 1 пункта 1 настоящего Решения вступает в силу с 1 января 2019 года.</w:t>
      </w:r>
    </w:p>
    <w:p w:rsidR="00730BC8" w:rsidRDefault="00730BC8" w:rsidP="00730BC8">
      <w:pPr>
        <w:autoSpaceDE w:val="0"/>
        <w:autoSpaceDN w:val="0"/>
        <w:adjustRightInd w:val="0"/>
        <w:jc w:val="both"/>
        <w:rPr>
          <w:rFonts w:ascii="Times New Roman" w:hAnsi="Times New Roman" w:cs="Times New Roman"/>
          <w:sz w:val="28"/>
          <w:szCs w:val="28"/>
          <w:highlight w:val="yellow"/>
        </w:rPr>
      </w:pPr>
    </w:p>
    <w:p w:rsidR="00730BC8" w:rsidRDefault="00730BC8" w:rsidP="00730BC8">
      <w:pPr>
        <w:jc w:val="both"/>
        <w:outlineLvl w:val="0"/>
        <w:rPr>
          <w:rFonts w:ascii="Times New Roman" w:hAnsi="Times New Roman" w:cs="Times New Roman"/>
          <w:sz w:val="28"/>
          <w:szCs w:val="28"/>
        </w:rPr>
      </w:pPr>
    </w:p>
    <w:p w:rsidR="00730BC8" w:rsidRDefault="00730BC8" w:rsidP="00730BC8">
      <w:pPr>
        <w:spacing w:after="0"/>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Собрания представителей</w:t>
      </w:r>
    </w:p>
    <w:p w:rsidR="00730BC8" w:rsidRDefault="00730BC8" w:rsidP="00730BC8">
      <w:pPr>
        <w:tabs>
          <w:tab w:val="num" w:pos="200"/>
        </w:tabs>
        <w:spacing w:after="0"/>
        <w:outlineLvl w:val="0"/>
        <w:rPr>
          <w:rFonts w:ascii="Times New Roman" w:hAnsi="Times New Roman" w:cs="Times New Roman"/>
          <w:bCs/>
          <w:sz w:val="28"/>
          <w:szCs w:val="28"/>
        </w:rPr>
      </w:pPr>
      <w:r>
        <w:rPr>
          <w:rFonts w:ascii="Times New Roman" w:hAnsi="Times New Roman" w:cs="Times New Roman"/>
          <w:noProof/>
          <w:sz w:val="28"/>
          <w:szCs w:val="28"/>
        </w:rPr>
        <w:t>сельского</w:t>
      </w:r>
      <w:r>
        <w:rPr>
          <w:rFonts w:ascii="Times New Roman" w:hAnsi="Times New Roman" w:cs="Times New Roman"/>
          <w:sz w:val="28"/>
          <w:szCs w:val="28"/>
        </w:rPr>
        <w:t xml:space="preserve">поселения </w:t>
      </w:r>
      <w:r>
        <w:rPr>
          <w:rFonts w:ascii="Times New Roman" w:hAnsi="Times New Roman" w:cs="Times New Roman"/>
          <w:noProof/>
          <w:sz w:val="28"/>
          <w:szCs w:val="28"/>
        </w:rPr>
        <w:t>Усманка</w:t>
      </w:r>
    </w:p>
    <w:p w:rsidR="00730BC8" w:rsidRDefault="00730BC8" w:rsidP="00730BC8">
      <w:pPr>
        <w:tabs>
          <w:tab w:val="num" w:pos="200"/>
        </w:tabs>
        <w:spacing w:after="0"/>
        <w:outlineLvl w:val="0"/>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r>
        <w:rPr>
          <w:rFonts w:ascii="Times New Roman" w:hAnsi="Times New Roman" w:cs="Times New Roman"/>
          <w:bCs/>
          <w:noProof/>
          <w:sz w:val="28"/>
          <w:szCs w:val="28"/>
        </w:rPr>
        <w:t>Борский</w:t>
      </w:r>
    </w:p>
    <w:p w:rsidR="00730BC8" w:rsidRDefault="00730BC8" w:rsidP="00730BC8">
      <w:pPr>
        <w:tabs>
          <w:tab w:val="num" w:pos="200"/>
        </w:tabs>
        <w:spacing w:after="0"/>
        <w:outlineLvl w:val="0"/>
        <w:rPr>
          <w:rFonts w:ascii="Times New Roman" w:hAnsi="Times New Roman" w:cs="Times New Roman"/>
          <w:sz w:val="28"/>
          <w:szCs w:val="28"/>
        </w:rPr>
      </w:pPr>
      <w:r>
        <w:rPr>
          <w:rFonts w:ascii="Times New Roman" w:hAnsi="Times New Roman" w:cs="Times New Roman"/>
          <w:sz w:val="28"/>
          <w:szCs w:val="28"/>
        </w:rPr>
        <w:t>Самарской области                                                                      В.Н. Полукаров</w:t>
      </w:r>
    </w:p>
    <w:p w:rsidR="00730BC8" w:rsidRDefault="00730BC8" w:rsidP="00730BC8">
      <w:pPr>
        <w:spacing w:after="0"/>
        <w:jc w:val="both"/>
        <w:outlineLvl w:val="0"/>
        <w:rPr>
          <w:rFonts w:ascii="Times New Roman" w:hAnsi="Times New Roman" w:cs="Times New Roman"/>
          <w:sz w:val="28"/>
          <w:szCs w:val="28"/>
        </w:rPr>
      </w:pPr>
    </w:p>
    <w:p w:rsidR="00730BC8" w:rsidRDefault="00730BC8" w:rsidP="00730BC8">
      <w:pPr>
        <w:spacing w:after="0"/>
        <w:jc w:val="both"/>
        <w:outlineLvl w:val="0"/>
        <w:rPr>
          <w:rFonts w:ascii="Times New Roman" w:hAnsi="Times New Roman" w:cs="Times New Roman"/>
          <w:sz w:val="28"/>
          <w:szCs w:val="28"/>
        </w:rPr>
      </w:pPr>
    </w:p>
    <w:p w:rsidR="00730BC8" w:rsidRDefault="00730BC8" w:rsidP="00730BC8">
      <w:pPr>
        <w:tabs>
          <w:tab w:val="num" w:pos="200"/>
        </w:tabs>
        <w:spacing w:after="0"/>
        <w:outlineLvl w:val="0"/>
        <w:rPr>
          <w:rFonts w:ascii="Times New Roman" w:hAnsi="Times New Roman" w:cs="Times New Roman"/>
          <w:bCs/>
          <w:sz w:val="28"/>
          <w:szCs w:val="28"/>
        </w:rPr>
      </w:pPr>
      <w:r>
        <w:rPr>
          <w:rFonts w:ascii="Times New Roman" w:hAnsi="Times New Roman" w:cs="Times New Roman"/>
          <w:noProof/>
          <w:sz w:val="28"/>
          <w:szCs w:val="28"/>
        </w:rPr>
        <w:t>Глава сельского</w:t>
      </w:r>
      <w:r>
        <w:rPr>
          <w:rFonts w:ascii="Times New Roman" w:hAnsi="Times New Roman" w:cs="Times New Roman"/>
          <w:sz w:val="28"/>
          <w:szCs w:val="28"/>
        </w:rPr>
        <w:t xml:space="preserve">поселения </w:t>
      </w:r>
      <w:r>
        <w:rPr>
          <w:rFonts w:ascii="Times New Roman" w:hAnsi="Times New Roman" w:cs="Times New Roman"/>
          <w:noProof/>
          <w:sz w:val="28"/>
          <w:szCs w:val="28"/>
        </w:rPr>
        <w:t>Усманка</w:t>
      </w:r>
    </w:p>
    <w:p w:rsidR="00730BC8" w:rsidRDefault="00730BC8" w:rsidP="00730BC8">
      <w:pPr>
        <w:tabs>
          <w:tab w:val="num" w:pos="200"/>
        </w:tabs>
        <w:spacing w:after="0"/>
        <w:outlineLvl w:val="0"/>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r>
        <w:rPr>
          <w:rFonts w:ascii="Times New Roman" w:hAnsi="Times New Roman" w:cs="Times New Roman"/>
          <w:bCs/>
          <w:noProof/>
          <w:sz w:val="28"/>
          <w:szCs w:val="28"/>
        </w:rPr>
        <w:t>Борский</w:t>
      </w:r>
    </w:p>
    <w:p w:rsidR="00730BC8" w:rsidRDefault="00730BC8" w:rsidP="00730BC8">
      <w:pPr>
        <w:tabs>
          <w:tab w:val="num" w:pos="200"/>
        </w:tabs>
        <w:spacing w:after="0"/>
        <w:outlineLvl w:val="0"/>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Pr>
          <w:rFonts w:ascii="Times New Roman" w:hAnsi="Times New Roman" w:cs="Times New Roman"/>
          <w:noProof/>
          <w:sz w:val="28"/>
          <w:szCs w:val="28"/>
        </w:rPr>
        <w:t>Л.Е. Щеколдина</w:t>
      </w:r>
    </w:p>
    <w:p w:rsidR="00730BC8" w:rsidRDefault="00730BC8" w:rsidP="00730BC8"/>
    <w:p w:rsidR="00000000" w:rsidRDefault="00730BC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0BC8"/>
    <w:rsid w:val="00730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730BC8"/>
    <w:pPr>
      <w:autoSpaceDE w:val="0"/>
      <w:autoSpaceDN w:val="0"/>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730BC8"/>
    <w:rPr>
      <w:rFonts w:ascii="Times New Roman" w:eastAsia="Times New Roman" w:hAnsi="Times New Roman" w:cs="Times New Roman"/>
      <w:sz w:val="24"/>
      <w:szCs w:val="24"/>
    </w:rPr>
  </w:style>
  <w:style w:type="paragraph" w:styleId="a3">
    <w:name w:val="No Spacing"/>
    <w:uiPriority w:val="99"/>
    <w:qFormat/>
    <w:rsid w:val="00730BC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612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15230</Characters>
  <Application>Microsoft Office Word</Application>
  <DocSecurity>0</DocSecurity>
  <Lines>126</Lines>
  <Paragraphs>35</Paragraphs>
  <ScaleCrop>false</ScaleCrop>
  <Company>Reanimator Extreme Edition</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2020-08-07T07:17:00Z</dcterms:created>
  <dcterms:modified xsi:type="dcterms:W3CDTF">2020-08-07T07:17:00Z</dcterms:modified>
</cp:coreProperties>
</file>