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EC5C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01F4524D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15061563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256F4066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380653D5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65CAF6DB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366D1FA7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29.03.2016 г.                                                                                             № 10</w:t>
      </w:r>
    </w:p>
    <w:p w14:paraId="13641952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«Об усилении мер пожарной безопасности  на территории  сельского поселения Усманка муниципального района Борский Самарской области на весенне-летне-осенний пожароопасный период 2016 года»</w:t>
      </w:r>
    </w:p>
    <w:p w14:paraId="022C157E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704126D0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связи с возникшей опасностью возникновения пожаров в весенне-летне-осенний период 2016 года в населённых пунктах сельского поселения Усманка и в целях предупреждения пожаров из-за засушливой погоды,</w:t>
      </w:r>
    </w:p>
    <w:p w14:paraId="0E7AE192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ПОСТАНОВЛЯЮ:</w:t>
      </w:r>
    </w:p>
    <w:p w14:paraId="1B2C46BA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 Установить усиленные меры пожарной безопасности  на территории сельского поселения Усманка муниципального района Борский Самарской области с 10.04.2016 года по 15.10.2016 года.</w:t>
      </w:r>
    </w:p>
    <w:p w14:paraId="0CA21940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1AF7142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 В период усиленных мер пожарной безопасности на территории сельского поселения Усманка:</w:t>
      </w:r>
    </w:p>
    <w:p w14:paraId="0298D5FC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C55D254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ограничить въезд транспортных средств и пребывание граждан в лесополосах, а также проведение работ, связанных с разведением огня в лесном фонде;</w:t>
      </w:r>
    </w:p>
    <w:p w14:paraId="4372B9AF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запретить сжигание сухой травы, стерни, мусора на открытых территориях населённых пунктов;</w:t>
      </w:r>
    </w:p>
    <w:p w14:paraId="234A3EE6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провести опашку в пределах полос отвода вдоль автомобильных дорог местного значения, примыкающих к лесополосам.</w:t>
      </w:r>
    </w:p>
    <w:p w14:paraId="725BCC9A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6C521FC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Рекомендовать руководителям организаций, учреждений сельского     поселения и хозяйствующих объектов:</w:t>
      </w:r>
    </w:p>
    <w:p w14:paraId="13B5AC12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3.1 В срок до 1 мая провести совещания по вопросам обеспечения пожарной безопасности на соответствующих территориях с участием руководителей хозяйствующих объектов, для принятия конкретных</w:t>
      </w:r>
    </w:p>
    <w:p w14:paraId="3B96FB1E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A2C79CD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решений, определяющих неотложные меры по подготовке к весеннее</w:t>
      </w:r>
    </w:p>
    <w:p w14:paraId="07498764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– летнему пожароопасному периоду;</w:t>
      </w:r>
    </w:p>
    <w:p w14:paraId="2ADBB99B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A6C4494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3.2   В течении апреля – мая 2016 года мобилизовать население на уборку</w:t>
      </w:r>
    </w:p>
    <w:p w14:paraId="368FB05E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мусора и сухой травы с территорий населенного пункта;</w:t>
      </w:r>
    </w:p>
    <w:p w14:paraId="416DCE61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C933CFA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3.3 В течении апреля – мая 2016 года руководителям</w:t>
      </w:r>
    </w:p>
    <w:p w14:paraId="2796FF37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сельскохозяйственных и других организаций и учреждений</w:t>
      </w:r>
    </w:p>
    <w:p w14:paraId="66C9A3E4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произвести окашивание сухой травы на существующих территориях</w:t>
      </w:r>
    </w:p>
    <w:p w14:paraId="60A14388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хозяйствующих объектов.</w:t>
      </w:r>
    </w:p>
    <w:p w14:paraId="25A8B337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3F013A7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Обеспечить информирование жителей поселения о мерах первичной пожарной безопасности, связанных с природными и бытовыми пожарами через газету «Вестник сельского поселения Усманка», размещением наглядной агитации, распространением памяток.</w:t>
      </w:r>
    </w:p>
    <w:p w14:paraId="3C2EE33B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</w:r>
      <w:r>
        <w:rPr>
          <w:rFonts w:ascii="Arial" w:hAnsi="Arial" w:cs="Arial"/>
          <w:color w:val="7C7C7C"/>
          <w:sz w:val="18"/>
          <w:szCs w:val="18"/>
        </w:rPr>
        <w:br/>
        <w:t>5. Организовать  взаимодействие по вопросам обеспечения пожарной безопасности с пожарно-спасательным отрядом №48 противопожарной службы Самарской области и Самарским региональным общественным учреждением «Казачья добровольная пожарная команда».</w:t>
      </w:r>
    </w:p>
    <w:p w14:paraId="6DD0280C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59D377D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6. При ухудшении обстановки, связанной с пожарами, установить особый противопожарный режим на территории сельского поселения Усманка.</w:t>
      </w:r>
    </w:p>
    <w:p w14:paraId="5B669C3D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</w:r>
      <w:r>
        <w:rPr>
          <w:rFonts w:ascii="Arial" w:hAnsi="Arial" w:cs="Arial"/>
          <w:color w:val="7C7C7C"/>
          <w:sz w:val="18"/>
          <w:szCs w:val="18"/>
        </w:rPr>
        <w:br/>
        <w:t>7.  Опубликовать настоящее постановление в газете «Вестник сельского поселения Усманка» и  разместить на официальном сайте Администрации муниципального района Борский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</w:t>
        </w:r>
      </w:hyperlink>
      <w:r>
        <w:rPr>
          <w:rFonts w:ascii="Arial" w:hAnsi="Arial" w:cs="Arial"/>
          <w:color w:val="7C7C7C"/>
          <w:sz w:val="18"/>
          <w:szCs w:val="18"/>
        </w:rPr>
        <w:t>adm-borraion.ru  в разделе с.п. Усманка.</w:t>
      </w:r>
    </w:p>
    <w:p w14:paraId="0A84A43C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8. Контроль за выполнением настоящего постановления оставляю за  собой.</w:t>
      </w:r>
    </w:p>
    <w:p w14:paraId="1D9D3DA2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4522D4B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9.  Постановление вступает в силу на следующий день после его официального опубликования.</w:t>
      </w:r>
    </w:p>
    <w:p w14:paraId="4FA06DFD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8A85149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C433735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9A9D65A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13911C54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40F88FFE" w14:textId="77777777" w:rsidR="00B230AE" w:rsidRDefault="00B230AE" w:rsidP="00B230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Л.Е. Щеколдина</w:t>
      </w:r>
    </w:p>
    <w:p w14:paraId="61B78243" w14:textId="77777777" w:rsidR="000C0E17" w:rsidRDefault="000C0E17"/>
    <w:sectPr w:rsidR="000C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17"/>
    <w:rsid w:val="000C0E17"/>
    <w:rsid w:val="00B2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234C-9224-4FF4-BC2D-1DEB3140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0AE"/>
    <w:rPr>
      <w:b/>
      <w:bCs/>
    </w:rPr>
  </w:style>
  <w:style w:type="character" w:styleId="a5">
    <w:name w:val="Hyperlink"/>
    <w:basedOn w:val="a0"/>
    <w:uiPriority w:val="99"/>
    <w:semiHidden/>
    <w:unhideWhenUsed/>
    <w:rsid w:val="00B23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2020-06-02T22:26:00Z</dcterms:created>
  <dcterms:modified xsi:type="dcterms:W3CDTF">2020-06-02T22:26:00Z</dcterms:modified>
</cp:coreProperties>
</file>