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31" w:rsidRPr="007805C0" w:rsidRDefault="007E6631" w:rsidP="007E6631">
      <w:pPr>
        <w:pStyle w:val="a3"/>
        <w:spacing w:before="0" w:beforeAutospacing="0" w:after="200" w:afterAutospacing="0"/>
        <w:jc w:val="center"/>
        <w:rPr>
          <w:i/>
        </w:rPr>
      </w:pPr>
      <w:r w:rsidRPr="007805C0">
        <w:rPr>
          <w:b/>
          <w:bCs/>
          <w:i/>
          <w:sz w:val="28"/>
          <w:szCs w:val="28"/>
        </w:rPr>
        <w:t>ОТЧЕТ</w:t>
      </w:r>
    </w:p>
    <w:p w:rsidR="007E6631" w:rsidRPr="007805C0" w:rsidRDefault="007E6631" w:rsidP="007E6631">
      <w:pPr>
        <w:pStyle w:val="a3"/>
        <w:spacing w:before="0" w:beforeAutospacing="0" w:after="0" w:afterAutospacing="0" w:line="276" w:lineRule="auto"/>
        <w:jc w:val="center"/>
        <w:rPr>
          <w:i/>
        </w:rPr>
      </w:pPr>
      <w:r w:rsidRPr="007805C0">
        <w:rPr>
          <w:b/>
          <w:bCs/>
          <w:i/>
          <w:sz w:val="28"/>
          <w:szCs w:val="28"/>
        </w:rPr>
        <w:t>Главы  сельского поселения Усманка</w:t>
      </w:r>
    </w:p>
    <w:p w:rsidR="007E6631" w:rsidRPr="007805C0" w:rsidRDefault="007E6631" w:rsidP="007E6631">
      <w:pPr>
        <w:pStyle w:val="a3"/>
        <w:spacing w:before="0" w:beforeAutospacing="0" w:after="0" w:afterAutospacing="0" w:line="276" w:lineRule="auto"/>
        <w:jc w:val="center"/>
        <w:rPr>
          <w:i/>
        </w:rPr>
      </w:pPr>
      <w:r w:rsidRPr="007805C0">
        <w:rPr>
          <w:b/>
          <w:bCs/>
          <w:i/>
          <w:sz w:val="28"/>
          <w:szCs w:val="28"/>
        </w:rPr>
        <w:t>Щеколдиной Ларисы Евгеньевны, о проделанной работе за 2022 год и задачах на 2023 год.</w:t>
      </w:r>
    </w:p>
    <w:p w:rsidR="007E6631" w:rsidRDefault="007E6631" w:rsidP="007E663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 уважаемые жители села Усманка, Эдуард Викторович, гости и приглашенные!</w:t>
      </w:r>
    </w:p>
    <w:p w:rsidR="007E6631" w:rsidRDefault="007E6631" w:rsidP="007E66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представляет ежегодный отчет о своей работе и деятельности администрации. В нашем поселении он проводится ежегодно, и сегодня Вашему вниманию </w:t>
      </w:r>
      <w:r>
        <w:rPr>
          <w:b/>
          <w:sz w:val="28"/>
          <w:szCs w:val="28"/>
        </w:rPr>
        <w:t xml:space="preserve">представляется </w:t>
      </w:r>
      <w:r>
        <w:rPr>
          <w:sz w:val="28"/>
          <w:szCs w:val="28"/>
        </w:rPr>
        <w:t>отчет о работе за 20</w:t>
      </w:r>
      <w:r w:rsidRPr="00F76E57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год.</w:t>
      </w:r>
    </w:p>
    <w:p w:rsidR="007E6631" w:rsidRDefault="007E6631" w:rsidP="007E6631">
      <w:pPr>
        <w:pStyle w:val="a3"/>
        <w:spacing w:before="0" w:beforeAutospacing="0" w:after="0" w:afterAutospacing="0" w:line="276" w:lineRule="auto"/>
        <w:jc w:val="center"/>
      </w:pPr>
      <w:r>
        <w:rPr>
          <w:i/>
          <w:iCs/>
          <w:sz w:val="28"/>
          <w:szCs w:val="28"/>
        </w:rPr>
        <w:t>Бюджет</w:t>
      </w:r>
    </w:p>
    <w:p w:rsidR="007E6631" w:rsidRDefault="007E6631" w:rsidP="007E6631">
      <w:pPr>
        <w:pStyle w:val="a3"/>
        <w:spacing w:before="0" w:beforeAutospacing="0" w:after="0" w:afterAutospacing="0" w:line="276" w:lineRule="auto"/>
        <w:jc w:val="both"/>
      </w:pPr>
      <w:r>
        <w:rPr>
          <w:b/>
          <w:sz w:val="28"/>
          <w:szCs w:val="28"/>
        </w:rPr>
        <w:t>Форми</w:t>
      </w:r>
      <w:r>
        <w:rPr>
          <w:sz w:val="28"/>
          <w:szCs w:val="28"/>
        </w:rPr>
        <w:t xml:space="preserve">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сельского поселения и показателей эффективности. </w:t>
      </w:r>
      <w:r w:rsidR="00C20008">
        <w:rPr>
          <w:sz w:val="28"/>
          <w:szCs w:val="28"/>
        </w:rPr>
        <w:t>Р</w:t>
      </w:r>
      <w:r>
        <w:rPr>
          <w:sz w:val="28"/>
          <w:szCs w:val="28"/>
        </w:rPr>
        <w:t>асход</w:t>
      </w:r>
      <w:r w:rsidR="00C20008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  </w:t>
      </w:r>
      <w:r w:rsidR="00C20008">
        <w:rPr>
          <w:sz w:val="28"/>
          <w:szCs w:val="28"/>
        </w:rPr>
        <w:t>сельского поселения были</w:t>
      </w:r>
      <w:r>
        <w:rPr>
          <w:sz w:val="28"/>
          <w:szCs w:val="28"/>
        </w:rPr>
        <w:t xml:space="preserve"> направлен</w:t>
      </w:r>
      <w:r w:rsidR="00C20008">
        <w:rPr>
          <w:sz w:val="28"/>
          <w:szCs w:val="28"/>
        </w:rPr>
        <w:t>ы</w:t>
      </w:r>
      <w:r>
        <w:rPr>
          <w:sz w:val="28"/>
          <w:szCs w:val="28"/>
        </w:rPr>
        <w:t xml:space="preserve"> на решение социальных и </w:t>
      </w:r>
      <w:r>
        <w:rPr>
          <w:sz w:val="28"/>
          <w:szCs w:val="28"/>
          <w:u w:val="single"/>
        </w:rPr>
        <w:t>экономических</w:t>
      </w:r>
      <w:r>
        <w:rPr>
          <w:sz w:val="28"/>
          <w:szCs w:val="28"/>
        </w:rPr>
        <w:t xml:space="preserve"> задач  села, на обеспечение эффективности и результативности бюджетных расходов. </w:t>
      </w:r>
    </w:p>
    <w:p w:rsidR="007E6631" w:rsidRDefault="007E6631" w:rsidP="007E6631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7E6631" w:rsidRDefault="007E6631" w:rsidP="007E6631">
      <w:pPr>
        <w:pStyle w:val="a3"/>
        <w:spacing w:before="0" w:beforeAutospacing="0" w:after="200" w:afterAutospacing="0"/>
        <w:jc w:val="both"/>
        <w:rPr>
          <w:b/>
        </w:rPr>
      </w:pPr>
      <w:r>
        <w:rPr>
          <w:sz w:val="28"/>
          <w:szCs w:val="28"/>
        </w:rPr>
        <w:t>     Доходы бюджета поселения в 20</w:t>
      </w:r>
      <w:r w:rsidRPr="00F76E57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году составили 4 мил 824 тыс. 990 рублей.,</w:t>
      </w:r>
      <w:r w:rsidR="0057179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сложились они из:</w:t>
      </w:r>
    </w:p>
    <w:p w:rsidR="007E6631" w:rsidRDefault="007E6631" w:rsidP="007E663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поступления (это дотации из федерального, областного и районного бюджета) 2 мил. 310 тыс.685 рулей.</w:t>
      </w:r>
    </w:p>
    <w:p w:rsidR="007E6631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землю</w:t>
      </w:r>
      <w:r w:rsidR="00C20008">
        <w:rPr>
          <w:sz w:val="28"/>
          <w:szCs w:val="28"/>
        </w:rPr>
        <w:t xml:space="preserve"> «БИО-ТОН» - 829 тыс. 604 рубля в 202</w:t>
      </w:r>
      <w:r w:rsidR="00F76E57">
        <w:rPr>
          <w:sz w:val="28"/>
          <w:szCs w:val="28"/>
        </w:rPr>
        <w:t>1</w:t>
      </w:r>
      <w:r w:rsidR="00C20008">
        <w:rPr>
          <w:sz w:val="28"/>
          <w:szCs w:val="28"/>
        </w:rPr>
        <w:t xml:space="preserve"> году эта сумма составляла </w:t>
      </w:r>
      <w:r w:rsidR="00E161F6">
        <w:rPr>
          <w:sz w:val="28"/>
          <w:szCs w:val="28"/>
        </w:rPr>
        <w:t>558</w:t>
      </w:r>
      <w:r w:rsidR="00E161F6" w:rsidRPr="00806E92">
        <w:rPr>
          <w:sz w:val="28"/>
          <w:szCs w:val="28"/>
        </w:rPr>
        <w:t xml:space="preserve"> тыс. 5</w:t>
      </w:r>
      <w:r w:rsidR="00E161F6">
        <w:rPr>
          <w:sz w:val="28"/>
          <w:szCs w:val="28"/>
        </w:rPr>
        <w:t>7</w:t>
      </w:r>
      <w:r w:rsidR="00E161F6" w:rsidRPr="00806E92">
        <w:rPr>
          <w:sz w:val="28"/>
          <w:szCs w:val="28"/>
        </w:rPr>
        <w:t>0 рублей</w:t>
      </w:r>
      <w:r w:rsidR="00F76E57">
        <w:rPr>
          <w:sz w:val="28"/>
          <w:szCs w:val="28"/>
        </w:rPr>
        <w:t>.</w:t>
      </w:r>
      <w:r w:rsidR="00E161F6">
        <w:rPr>
          <w:sz w:val="28"/>
          <w:szCs w:val="28"/>
        </w:rPr>
        <w:t xml:space="preserve"> </w:t>
      </w:r>
      <w:r w:rsidR="00F76E57">
        <w:rPr>
          <w:sz w:val="28"/>
          <w:szCs w:val="28"/>
        </w:rPr>
        <w:t>А</w:t>
      </w:r>
      <w:r w:rsidR="00E161F6">
        <w:rPr>
          <w:sz w:val="28"/>
          <w:szCs w:val="28"/>
        </w:rPr>
        <w:t xml:space="preserve">рендная плата возросла так как </w:t>
      </w:r>
      <w:proofErr w:type="gramStart"/>
      <w:r w:rsidR="00E161F6">
        <w:rPr>
          <w:sz w:val="28"/>
          <w:szCs w:val="28"/>
        </w:rPr>
        <w:t>Глава  сельского</w:t>
      </w:r>
      <w:proofErr w:type="gramEnd"/>
      <w:r w:rsidR="00E161F6">
        <w:rPr>
          <w:sz w:val="28"/>
          <w:szCs w:val="28"/>
        </w:rPr>
        <w:t xml:space="preserve"> поселения провела переговоры с руководителями компании</w:t>
      </w:r>
      <w:r w:rsidR="007805C0">
        <w:rPr>
          <w:sz w:val="28"/>
          <w:szCs w:val="28"/>
        </w:rPr>
        <w:t xml:space="preserve"> </w:t>
      </w:r>
      <w:r w:rsidR="00E161F6">
        <w:rPr>
          <w:sz w:val="28"/>
          <w:szCs w:val="28"/>
        </w:rPr>
        <w:t xml:space="preserve">«БИО-ТОН» в результате </w:t>
      </w:r>
      <w:r w:rsidR="00E161F6" w:rsidRPr="00F76E57">
        <w:rPr>
          <w:b/>
          <w:sz w:val="28"/>
          <w:szCs w:val="28"/>
        </w:rPr>
        <w:t>единогласно</w:t>
      </w:r>
      <w:r w:rsidR="00E161F6">
        <w:rPr>
          <w:sz w:val="28"/>
          <w:szCs w:val="28"/>
        </w:rPr>
        <w:t xml:space="preserve"> пришли к мнению о повышении арендной платы.</w:t>
      </w:r>
    </w:p>
    <w:p w:rsidR="007E6631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налог на землю физических лиц -  162 тыс. 354 рубл</w:t>
      </w:r>
      <w:r w:rsidR="00F76E57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7E6631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налог на землю юридических лиц – 240 тыс. 333 рубля;</w:t>
      </w:r>
    </w:p>
    <w:p w:rsidR="007E6631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 119 тыс. 548 рублей;</w:t>
      </w:r>
    </w:p>
    <w:p w:rsidR="007E6631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НДФЛ 594 тыс. 524 рубля;</w:t>
      </w:r>
    </w:p>
    <w:p w:rsidR="007E6631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акцизы 567 тыс. 279рублей;</w:t>
      </w:r>
    </w:p>
    <w:p w:rsidR="007E6631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Расхо</w:t>
      </w:r>
      <w:r w:rsidR="008A75A3">
        <w:rPr>
          <w:sz w:val="28"/>
          <w:szCs w:val="28"/>
        </w:rPr>
        <w:t>ды бюджета поселения составили 3</w:t>
      </w:r>
      <w:r>
        <w:rPr>
          <w:sz w:val="28"/>
          <w:szCs w:val="28"/>
        </w:rPr>
        <w:t xml:space="preserve"> мил. </w:t>
      </w:r>
      <w:r w:rsidR="008A75A3">
        <w:rPr>
          <w:sz w:val="28"/>
          <w:szCs w:val="28"/>
        </w:rPr>
        <w:t>862</w:t>
      </w:r>
      <w:r>
        <w:rPr>
          <w:sz w:val="28"/>
          <w:szCs w:val="28"/>
        </w:rPr>
        <w:t xml:space="preserve"> тыс. </w:t>
      </w:r>
      <w:r w:rsidR="008A75A3">
        <w:rPr>
          <w:sz w:val="28"/>
          <w:szCs w:val="28"/>
        </w:rPr>
        <w:t>174</w:t>
      </w:r>
      <w:r w:rsidR="007805C0">
        <w:rPr>
          <w:sz w:val="28"/>
          <w:szCs w:val="28"/>
        </w:rPr>
        <w:t xml:space="preserve"> рубля</w:t>
      </w:r>
      <w:r>
        <w:rPr>
          <w:sz w:val="28"/>
          <w:szCs w:val="28"/>
        </w:rPr>
        <w:t>.</w:t>
      </w:r>
    </w:p>
    <w:p w:rsidR="007E6631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Остаток бюджет</w:t>
      </w:r>
      <w:r w:rsidR="00F76E57">
        <w:rPr>
          <w:sz w:val="28"/>
          <w:szCs w:val="28"/>
        </w:rPr>
        <w:t>ных средств</w:t>
      </w:r>
      <w:r>
        <w:rPr>
          <w:sz w:val="28"/>
          <w:szCs w:val="28"/>
        </w:rPr>
        <w:t xml:space="preserve"> на 31.12.20</w:t>
      </w:r>
      <w:r w:rsidRPr="00F76E57">
        <w:rPr>
          <w:sz w:val="28"/>
          <w:szCs w:val="28"/>
          <w:u w:val="single"/>
        </w:rPr>
        <w:t>22</w:t>
      </w:r>
      <w:r w:rsidR="00F76E57">
        <w:rPr>
          <w:sz w:val="28"/>
          <w:szCs w:val="28"/>
        </w:rPr>
        <w:t xml:space="preserve"> года составил 826 тыс. </w:t>
      </w:r>
      <w:r>
        <w:rPr>
          <w:sz w:val="28"/>
          <w:szCs w:val="28"/>
        </w:rPr>
        <w:t>71рубль.</w:t>
      </w:r>
    </w:p>
    <w:p w:rsidR="007E6631" w:rsidRDefault="007E6631" w:rsidP="007E6631">
      <w:pPr>
        <w:pStyle w:val="a3"/>
        <w:spacing w:before="0" w:beforeAutospacing="0" w:after="200" w:afterAutospacing="0"/>
        <w:jc w:val="center"/>
        <w:rPr>
          <w:b/>
          <w:sz w:val="28"/>
          <w:szCs w:val="28"/>
          <w:u w:val="single"/>
        </w:rPr>
      </w:pPr>
    </w:p>
    <w:p w:rsidR="007E6631" w:rsidRDefault="007E6631" w:rsidP="007E6631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Куда израсходованы деньги</w:t>
      </w:r>
    </w:p>
    <w:p w:rsidR="007E6631" w:rsidRDefault="007E6631" w:rsidP="007E663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7E6631" w:rsidRDefault="007E6631" w:rsidP="007E663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аппарата</w:t>
      </w:r>
    </w:p>
    <w:p w:rsidR="007E6631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6631" w:rsidRPr="00F76E57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E57">
        <w:rPr>
          <w:sz w:val="28"/>
          <w:szCs w:val="28"/>
        </w:rPr>
        <w:t xml:space="preserve">- </w:t>
      </w:r>
      <w:r w:rsidR="001C7A15" w:rsidRPr="00F76E57">
        <w:rPr>
          <w:sz w:val="28"/>
          <w:szCs w:val="28"/>
        </w:rPr>
        <w:t>з</w:t>
      </w:r>
      <w:r w:rsidR="004B7764" w:rsidRPr="00F76E57">
        <w:rPr>
          <w:sz w:val="28"/>
          <w:szCs w:val="28"/>
        </w:rPr>
        <w:t xml:space="preserve">арплата Главы </w:t>
      </w:r>
      <w:r w:rsidRPr="00F76E57">
        <w:rPr>
          <w:sz w:val="28"/>
          <w:szCs w:val="28"/>
        </w:rPr>
        <w:t xml:space="preserve"> </w:t>
      </w:r>
      <w:r w:rsidR="001C7A15" w:rsidRPr="00F76E57">
        <w:rPr>
          <w:sz w:val="28"/>
          <w:szCs w:val="28"/>
        </w:rPr>
        <w:t xml:space="preserve">сельского поселения с учетом налогов </w:t>
      </w:r>
      <w:r w:rsidRPr="00F76E57">
        <w:rPr>
          <w:sz w:val="28"/>
          <w:szCs w:val="28"/>
        </w:rPr>
        <w:t>399 тыс.266 рублей;</w:t>
      </w:r>
    </w:p>
    <w:p w:rsidR="007E6631" w:rsidRPr="00F76E57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E57">
        <w:rPr>
          <w:sz w:val="28"/>
          <w:szCs w:val="28"/>
        </w:rPr>
        <w:t>- национальная оборона (военный учет) – 100 тыс. 690 рублей;</w:t>
      </w:r>
    </w:p>
    <w:p w:rsidR="007E6631" w:rsidRPr="00F76E57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E57">
        <w:rPr>
          <w:sz w:val="28"/>
          <w:szCs w:val="28"/>
        </w:rPr>
        <w:t>- содержания аппарата администрации с учетом налогов 970 тыс. 56 рублей;</w:t>
      </w:r>
    </w:p>
    <w:p w:rsidR="007E6631" w:rsidRPr="00F76E57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E57">
        <w:rPr>
          <w:sz w:val="28"/>
          <w:szCs w:val="28"/>
        </w:rPr>
        <w:t>- передача отчетности 16 тыс. 60рублей;</w:t>
      </w:r>
    </w:p>
    <w:p w:rsidR="007E6631" w:rsidRPr="00F76E57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E57">
        <w:rPr>
          <w:sz w:val="28"/>
          <w:szCs w:val="28"/>
        </w:rPr>
        <w:t xml:space="preserve">- бензин 124 тыс. 341 рубль; </w:t>
      </w:r>
    </w:p>
    <w:p w:rsidR="007E6631" w:rsidRPr="00F76E57" w:rsidRDefault="007E6631" w:rsidP="007E6631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F76E57">
        <w:rPr>
          <w:sz w:val="28"/>
          <w:szCs w:val="28"/>
        </w:rPr>
        <w:t>- канцелярские и хозяйственные товары 118 тыс. 628 рублей;</w:t>
      </w:r>
    </w:p>
    <w:p w:rsidR="007E6631" w:rsidRPr="00F76E57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E57">
        <w:rPr>
          <w:sz w:val="28"/>
          <w:szCs w:val="28"/>
        </w:rPr>
        <w:t>- налоги, сборы, штрафы</w:t>
      </w:r>
      <w:r w:rsidR="007805C0" w:rsidRPr="00F76E57">
        <w:rPr>
          <w:sz w:val="28"/>
          <w:szCs w:val="28"/>
        </w:rPr>
        <w:t xml:space="preserve"> </w:t>
      </w:r>
      <w:r w:rsidRPr="00F76E57">
        <w:rPr>
          <w:sz w:val="28"/>
          <w:szCs w:val="28"/>
        </w:rPr>
        <w:t>19 тыс. 987 рублей;</w:t>
      </w:r>
    </w:p>
    <w:p w:rsidR="007E6631" w:rsidRPr="00F76E57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E57">
        <w:rPr>
          <w:sz w:val="28"/>
          <w:szCs w:val="28"/>
        </w:rPr>
        <w:t xml:space="preserve">- </w:t>
      </w:r>
      <w:r w:rsidR="00F76E57" w:rsidRPr="00F76E57">
        <w:rPr>
          <w:sz w:val="28"/>
          <w:szCs w:val="28"/>
        </w:rPr>
        <w:t xml:space="preserve">приобрели </w:t>
      </w:r>
      <w:r w:rsidRPr="00F76E57">
        <w:rPr>
          <w:sz w:val="28"/>
          <w:szCs w:val="28"/>
        </w:rPr>
        <w:t>легковой прицеп 61 тыс. 500 рублей;</w:t>
      </w:r>
    </w:p>
    <w:p w:rsidR="007E6631" w:rsidRPr="00F76E57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E57">
        <w:rPr>
          <w:sz w:val="28"/>
          <w:szCs w:val="28"/>
        </w:rPr>
        <w:t xml:space="preserve">- </w:t>
      </w:r>
      <w:r w:rsidR="00F76E57" w:rsidRPr="00F76E57">
        <w:rPr>
          <w:sz w:val="28"/>
          <w:szCs w:val="28"/>
        </w:rPr>
        <w:t xml:space="preserve">купили </w:t>
      </w:r>
      <w:r w:rsidRPr="00F76E57">
        <w:rPr>
          <w:sz w:val="28"/>
          <w:szCs w:val="28"/>
        </w:rPr>
        <w:t>ноутбук 33 тыс. 200 рублей;</w:t>
      </w:r>
    </w:p>
    <w:p w:rsidR="007E6631" w:rsidRPr="00F76E57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E57">
        <w:rPr>
          <w:sz w:val="28"/>
          <w:szCs w:val="28"/>
        </w:rPr>
        <w:t>- страховка ОСАГО 7 тыс.187 рублей;</w:t>
      </w:r>
    </w:p>
    <w:p w:rsidR="007E6631" w:rsidRPr="00F76E57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E57">
        <w:rPr>
          <w:sz w:val="28"/>
          <w:szCs w:val="28"/>
        </w:rPr>
        <w:t xml:space="preserve">- юридические услуги </w:t>
      </w:r>
      <w:r w:rsidR="001C7A15" w:rsidRPr="00F76E57">
        <w:rPr>
          <w:sz w:val="28"/>
          <w:szCs w:val="28"/>
        </w:rPr>
        <w:t xml:space="preserve">в том числе изменение в </w:t>
      </w:r>
      <w:r w:rsidR="004B7764" w:rsidRPr="00F76E57">
        <w:rPr>
          <w:sz w:val="28"/>
          <w:szCs w:val="28"/>
        </w:rPr>
        <w:t xml:space="preserve">устав </w:t>
      </w:r>
      <w:r w:rsidRPr="00F76E57">
        <w:rPr>
          <w:sz w:val="28"/>
          <w:szCs w:val="28"/>
        </w:rPr>
        <w:t>68 тыс.990 рублей;</w:t>
      </w:r>
    </w:p>
    <w:p w:rsidR="007E6631" w:rsidRPr="00F76E57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E57">
        <w:rPr>
          <w:sz w:val="28"/>
          <w:szCs w:val="28"/>
        </w:rPr>
        <w:t xml:space="preserve">- ТО, </w:t>
      </w:r>
      <w:r w:rsidR="001C7A15" w:rsidRPr="00F76E57">
        <w:rPr>
          <w:sz w:val="28"/>
          <w:szCs w:val="28"/>
        </w:rPr>
        <w:t xml:space="preserve">Услуги механика, </w:t>
      </w:r>
      <w:proofErr w:type="spellStart"/>
      <w:proofErr w:type="gramStart"/>
      <w:r w:rsidRPr="00F76E57">
        <w:rPr>
          <w:sz w:val="28"/>
          <w:szCs w:val="28"/>
        </w:rPr>
        <w:t>мед.осмотр</w:t>
      </w:r>
      <w:proofErr w:type="spellEnd"/>
      <w:proofErr w:type="gramEnd"/>
      <w:r w:rsidRPr="00F76E57">
        <w:rPr>
          <w:sz w:val="28"/>
          <w:szCs w:val="28"/>
        </w:rPr>
        <w:t xml:space="preserve"> </w:t>
      </w:r>
      <w:r w:rsidR="001C7A15" w:rsidRPr="00F76E57">
        <w:rPr>
          <w:sz w:val="28"/>
          <w:szCs w:val="28"/>
        </w:rPr>
        <w:t xml:space="preserve">водителя </w:t>
      </w:r>
      <w:r w:rsidRPr="00F76E57">
        <w:rPr>
          <w:sz w:val="28"/>
          <w:szCs w:val="28"/>
        </w:rPr>
        <w:t>65 тыс.698 рублей;</w:t>
      </w:r>
    </w:p>
    <w:p w:rsidR="007E6631" w:rsidRDefault="007E6631" w:rsidP="007E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E57">
        <w:rPr>
          <w:sz w:val="28"/>
          <w:szCs w:val="28"/>
        </w:rPr>
        <w:t>- заправка картриджей 12 тыс. 320 рублей</w:t>
      </w:r>
      <w:r w:rsidRPr="001C7A15">
        <w:rPr>
          <w:sz w:val="28"/>
          <w:szCs w:val="28"/>
        </w:rPr>
        <w:t>.</w:t>
      </w:r>
    </w:p>
    <w:p w:rsidR="001C7A15" w:rsidRPr="001C7A15" w:rsidRDefault="001C7A15" w:rsidP="001C7A15">
      <w:pPr>
        <w:pStyle w:val="a3"/>
        <w:spacing w:before="0" w:beforeAutospacing="0" w:after="20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на газеты 3 тыс. 622рубля.</w:t>
      </w:r>
    </w:p>
    <w:p w:rsidR="007E6631" w:rsidRDefault="007E6631" w:rsidP="007E6631">
      <w:pPr>
        <w:pStyle w:val="a3"/>
        <w:spacing w:before="0" w:beforeAutospacing="0" w:after="200" w:afterAutospacing="0"/>
        <w:jc w:val="center"/>
        <w:rPr>
          <w:i/>
          <w:iCs/>
          <w:sz w:val="28"/>
          <w:szCs w:val="28"/>
        </w:rPr>
      </w:pPr>
    </w:p>
    <w:p w:rsidR="007E6631" w:rsidRDefault="007E6631" w:rsidP="007E6631">
      <w:pPr>
        <w:pStyle w:val="a3"/>
        <w:spacing w:before="0" w:beforeAutospacing="0" w:after="200" w:afterAutospacing="0"/>
        <w:jc w:val="center"/>
      </w:pPr>
      <w:r>
        <w:rPr>
          <w:i/>
          <w:iCs/>
          <w:sz w:val="28"/>
          <w:szCs w:val="28"/>
        </w:rPr>
        <w:t>Сельское хозяйство</w:t>
      </w:r>
    </w:p>
    <w:p w:rsidR="007E6631" w:rsidRDefault="007E6631" w:rsidP="007E66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администрация сельского поселения Усманка вышла в суд с исковым 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6E57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права муниципальной собственности на бесхоз</w:t>
      </w:r>
      <w:r w:rsidR="00571796">
        <w:rPr>
          <w:rFonts w:ascii="Times New Roman" w:eastAsia="Times New Roman" w:hAnsi="Times New Roman" w:cs="Times New Roman"/>
          <w:bCs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объекты  недвижимого 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-двор и ток. Исковое заявления </w:t>
      </w:r>
      <w:r w:rsidRPr="00F76E57">
        <w:rPr>
          <w:rFonts w:ascii="Times New Roman" w:hAnsi="Times New Roman" w:cs="Times New Roman"/>
          <w:b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удовлетворил. И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-двор и ток перешли в собственность </w:t>
      </w:r>
      <w:r w:rsidR="0057179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Дальнейшие действия по данным объектам, это передача их в аренду Серебрякову Сергею Александровичу. Который на тер</w:t>
      </w:r>
      <w:r w:rsidR="00571796">
        <w:rPr>
          <w:rFonts w:ascii="Times New Roman" w:hAnsi="Times New Roman" w:cs="Times New Roman"/>
          <w:sz w:val="28"/>
          <w:szCs w:val="28"/>
        </w:rPr>
        <w:t>рито</w:t>
      </w:r>
      <w:r>
        <w:rPr>
          <w:rFonts w:ascii="Times New Roman" w:hAnsi="Times New Roman" w:cs="Times New Roman"/>
          <w:sz w:val="28"/>
          <w:szCs w:val="28"/>
        </w:rPr>
        <w:t>рии сельского поселения открыл КФХ.</w:t>
      </w:r>
    </w:p>
    <w:p w:rsidR="007E6631" w:rsidRDefault="007E6631" w:rsidP="007E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631" w:rsidRDefault="007E6631" w:rsidP="007E66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6631" w:rsidRDefault="007E6631" w:rsidP="007E6631">
      <w:pPr>
        <w:pStyle w:val="a3"/>
        <w:spacing w:before="0" w:beforeAutospacing="0" w:after="0" w:afterAutospacing="0"/>
        <w:jc w:val="center"/>
      </w:pPr>
      <w:r>
        <w:rPr>
          <w:i/>
          <w:iCs/>
          <w:sz w:val="28"/>
          <w:szCs w:val="28"/>
        </w:rPr>
        <w:t>Уличное освещение</w:t>
      </w:r>
    </w:p>
    <w:p w:rsidR="007E6631" w:rsidRDefault="007E6631" w:rsidP="007E6631">
      <w:pPr>
        <w:pStyle w:val="a3"/>
        <w:spacing w:before="0" w:beforeAutospacing="0" w:after="0" w:afterAutospacing="0"/>
        <w:jc w:val="center"/>
      </w:pPr>
    </w:p>
    <w:p w:rsidR="007E6631" w:rsidRDefault="007E6631" w:rsidP="007E66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территорию сельского поселения освещают 57 светильников.</w:t>
      </w:r>
    </w:p>
    <w:p w:rsidR="007E6631" w:rsidRDefault="00571796" w:rsidP="007E66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средства в размере 19</w:t>
      </w:r>
      <w:r w:rsidR="007E6631">
        <w:rPr>
          <w:sz w:val="28"/>
          <w:szCs w:val="28"/>
        </w:rPr>
        <w:t xml:space="preserve">4 тыс. 290 рублей </w:t>
      </w:r>
      <w:r w:rsidR="001C7A15">
        <w:rPr>
          <w:sz w:val="28"/>
          <w:szCs w:val="28"/>
        </w:rPr>
        <w:t>ушли</w:t>
      </w:r>
      <w:r w:rsidR="007E6631">
        <w:rPr>
          <w:sz w:val="28"/>
          <w:szCs w:val="28"/>
        </w:rPr>
        <w:t xml:space="preserve"> на оплату электроэнергии за уличное освещение; </w:t>
      </w:r>
    </w:p>
    <w:p w:rsidR="007E6631" w:rsidRDefault="007E6631" w:rsidP="007E66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обслуживание и ремонт уличного освещения </w:t>
      </w:r>
      <w:r w:rsidRPr="00F76E57">
        <w:rPr>
          <w:b/>
          <w:sz w:val="28"/>
          <w:szCs w:val="28"/>
        </w:rPr>
        <w:t>потрачено</w:t>
      </w:r>
      <w:r>
        <w:rPr>
          <w:sz w:val="28"/>
          <w:szCs w:val="28"/>
        </w:rPr>
        <w:t xml:space="preserve"> 35 тыс. 624рубля;</w:t>
      </w:r>
    </w:p>
    <w:p w:rsidR="007E6631" w:rsidRDefault="007E6631" w:rsidP="007E66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аренду столбов на которых установлены фонари </w:t>
      </w:r>
      <w:r w:rsidRPr="00F76E57">
        <w:rPr>
          <w:b/>
          <w:sz w:val="28"/>
          <w:szCs w:val="28"/>
        </w:rPr>
        <w:t xml:space="preserve">в </w:t>
      </w:r>
      <w:proofErr w:type="spellStart"/>
      <w:r w:rsidRPr="00F76E57">
        <w:rPr>
          <w:b/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перечислена сумма в размере 39 тыс. 60 руб.</w:t>
      </w:r>
    </w:p>
    <w:p w:rsidR="007E6631" w:rsidRDefault="007E6631" w:rsidP="007E6631">
      <w:pPr>
        <w:pStyle w:val="a3"/>
        <w:spacing w:before="0" w:beforeAutospacing="0" w:after="200" w:afterAutospacing="0"/>
        <w:rPr>
          <w:i/>
          <w:iCs/>
          <w:sz w:val="28"/>
          <w:szCs w:val="28"/>
        </w:rPr>
      </w:pPr>
    </w:p>
    <w:p w:rsidR="007E6631" w:rsidRDefault="007E6631" w:rsidP="007E6631">
      <w:pPr>
        <w:pStyle w:val="a3"/>
        <w:spacing w:before="0" w:beforeAutospacing="0" w:after="200" w:afterAutospacing="0"/>
        <w:jc w:val="center"/>
      </w:pPr>
      <w:r>
        <w:rPr>
          <w:i/>
          <w:iCs/>
          <w:sz w:val="28"/>
          <w:szCs w:val="28"/>
        </w:rPr>
        <w:t>Связь</w:t>
      </w:r>
    </w:p>
    <w:p w:rsidR="007E6631" w:rsidRDefault="007E6631" w:rsidP="007E6631">
      <w:pPr>
        <w:pStyle w:val="a3"/>
        <w:spacing w:before="0" w:beforeAutospacing="0" w:after="20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сельском поселении Усманка имеется </w:t>
      </w:r>
      <w:r>
        <w:rPr>
          <w:b/>
          <w:color w:val="000000" w:themeColor="text1"/>
          <w:sz w:val="28"/>
          <w:szCs w:val="28"/>
        </w:rPr>
        <w:t>стационарная</w:t>
      </w:r>
      <w:r>
        <w:rPr>
          <w:color w:val="000000" w:themeColor="text1"/>
          <w:sz w:val="28"/>
          <w:szCs w:val="28"/>
        </w:rPr>
        <w:t xml:space="preserve"> связь оператора Ростелеком. </w:t>
      </w:r>
    </w:p>
    <w:p w:rsidR="007E6631" w:rsidRDefault="007E6631" w:rsidP="007E663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связи и интернета было истрачено 42 тыс. 66рублей.</w:t>
      </w:r>
    </w:p>
    <w:p w:rsidR="001C7A15" w:rsidRDefault="001C7A15" w:rsidP="007E6631">
      <w:pPr>
        <w:pStyle w:val="a3"/>
        <w:spacing w:before="0" w:beforeAutospacing="0" w:after="200" w:afterAutospacing="0"/>
        <w:jc w:val="center"/>
        <w:rPr>
          <w:i/>
          <w:iCs/>
          <w:sz w:val="28"/>
          <w:szCs w:val="28"/>
        </w:rPr>
      </w:pPr>
    </w:p>
    <w:p w:rsidR="007E6631" w:rsidRDefault="007E6631" w:rsidP="007E6631">
      <w:pPr>
        <w:pStyle w:val="a3"/>
        <w:spacing w:before="0" w:beforeAutospacing="0" w:after="20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Благоустройство</w:t>
      </w:r>
    </w:p>
    <w:p w:rsidR="007E6631" w:rsidRPr="00DC6980" w:rsidRDefault="007E6631" w:rsidP="007E66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980">
        <w:rPr>
          <w:sz w:val="28"/>
          <w:szCs w:val="28"/>
        </w:rPr>
        <w:t xml:space="preserve">- на покупку </w:t>
      </w:r>
      <w:r w:rsidRPr="00F76E57">
        <w:rPr>
          <w:b/>
          <w:sz w:val="28"/>
          <w:szCs w:val="28"/>
        </w:rPr>
        <w:t>стройматериалов</w:t>
      </w:r>
      <w:r w:rsidRPr="00DC6980">
        <w:rPr>
          <w:sz w:val="28"/>
          <w:szCs w:val="28"/>
        </w:rPr>
        <w:t xml:space="preserve"> и лакокрасочных изделий затрачено 128 тыс.279рублей;</w:t>
      </w:r>
    </w:p>
    <w:p w:rsidR="007E6631" w:rsidRPr="00DC6980" w:rsidRDefault="007E6631" w:rsidP="007E66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980">
        <w:rPr>
          <w:sz w:val="28"/>
          <w:szCs w:val="28"/>
        </w:rPr>
        <w:t>- ЖБ</w:t>
      </w:r>
      <w:r w:rsidR="001C7A15" w:rsidRPr="00DC6980">
        <w:rPr>
          <w:sz w:val="28"/>
          <w:szCs w:val="28"/>
        </w:rPr>
        <w:t xml:space="preserve">И кольца, </w:t>
      </w:r>
      <w:proofErr w:type="gramStart"/>
      <w:r w:rsidR="001C7A15" w:rsidRPr="00DC6980">
        <w:rPr>
          <w:sz w:val="28"/>
          <w:szCs w:val="28"/>
        </w:rPr>
        <w:t>крышки  вмести</w:t>
      </w:r>
      <w:proofErr w:type="gramEnd"/>
      <w:r w:rsidR="001C7A15" w:rsidRPr="00DC6980">
        <w:rPr>
          <w:sz w:val="28"/>
          <w:szCs w:val="28"/>
        </w:rPr>
        <w:t xml:space="preserve"> с доставкой обошлись в сумму 38 тысяч ЖБИ кольца приобрели для дополнительного колодца на ул. </w:t>
      </w:r>
      <w:proofErr w:type="spellStart"/>
      <w:r w:rsidR="001C7A15" w:rsidRPr="00DC6980">
        <w:rPr>
          <w:sz w:val="28"/>
          <w:szCs w:val="28"/>
        </w:rPr>
        <w:t>Димитровка</w:t>
      </w:r>
      <w:proofErr w:type="spellEnd"/>
      <w:r w:rsidR="001C7A15" w:rsidRPr="00DC6980">
        <w:rPr>
          <w:sz w:val="28"/>
          <w:szCs w:val="28"/>
        </w:rPr>
        <w:t xml:space="preserve"> с установкой пожарного гидранта. </w:t>
      </w:r>
    </w:p>
    <w:p w:rsidR="007E6631" w:rsidRPr="00DC6980" w:rsidRDefault="007E6631" w:rsidP="007E66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980">
        <w:rPr>
          <w:sz w:val="28"/>
          <w:szCs w:val="28"/>
        </w:rPr>
        <w:t xml:space="preserve">- бетон 25 тыс. 40 рублей; </w:t>
      </w:r>
    </w:p>
    <w:p w:rsidR="007E6631" w:rsidRPr="00DC6980" w:rsidRDefault="007E6631" w:rsidP="007E66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980">
        <w:rPr>
          <w:sz w:val="28"/>
          <w:szCs w:val="28"/>
        </w:rPr>
        <w:t>- услуги ТКО 7 тыс. 784 рубля;</w:t>
      </w:r>
    </w:p>
    <w:p w:rsidR="00DC6980" w:rsidRPr="00DC6980" w:rsidRDefault="007E6631" w:rsidP="007E66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980">
        <w:rPr>
          <w:sz w:val="28"/>
          <w:szCs w:val="28"/>
        </w:rPr>
        <w:t>Для наведения чистоты и порядка Администрацией были наняты</w:t>
      </w:r>
      <w:r w:rsidR="00DC6980" w:rsidRPr="00DC6980">
        <w:rPr>
          <w:sz w:val="28"/>
          <w:szCs w:val="28"/>
        </w:rPr>
        <w:t xml:space="preserve"> </w:t>
      </w:r>
      <w:proofErr w:type="gramStart"/>
      <w:r w:rsidRPr="00DC6980">
        <w:rPr>
          <w:sz w:val="28"/>
          <w:szCs w:val="28"/>
        </w:rPr>
        <w:t>люди</w:t>
      </w:r>
      <w:proofErr w:type="gramEnd"/>
      <w:r w:rsidRPr="00DC6980">
        <w:rPr>
          <w:sz w:val="28"/>
          <w:szCs w:val="28"/>
        </w:rPr>
        <w:t xml:space="preserve"> которые выполня</w:t>
      </w:r>
      <w:r w:rsidR="00F76E57">
        <w:rPr>
          <w:sz w:val="28"/>
          <w:szCs w:val="28"/>
        </w:rPr>
        <w:t>ли</w:t>
      </w:r>
      <w:r w:rsidRPr="00DC6980">
        <w:rPr>
          <w:sz w:val="28"/>
          <w:szCs w:val="28"/>
        </w:rPr>
        <w:t xml:space="preserve"> работу</w:t>
      </w:r>
      <w:r w:rsidR="00F76E57">
        <w:rPr>
          <w:sz w:val="28"/>
          <w:szCs w:val="28"/>
        </w:rPr>
        <w:t xml:space="preserve"> по</w:t>
      </w:r>
      <w:r w:rsidRPr="00DC6980">
        <w:rPr>
          <w:sz w:val="28"/>
          <w:szCs w:val="28"/>
        </w:rPr>
        <w:t xml:space="preserve">: </w:t>
      </w:r>
    </w:p>
    <w:p w:rsidR="007E6631" w:rsidRPr="00DC6980" w:rsidRDefault="00DC6980" w:rsidP="007E6631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DC6980">
        <w:rPr>
          <w:sz w:val="28"/>
          <w:szCs w:val="28"/>
        </w:rPr>
        <w:t>- с</w:t>
      </w:r>
      <w:r w:rsidR="007E6631" w:rsidRPr="00DC6980">
        <w:rPr>
          <w:sz w:val="28"/>
          <w:szCs w:val="28"/>
        </w:rPr>
        <w:t>бор</w:t>
      </w:r>
      <w:r w:rsidR="00F76E57">
        <w:rPr>
          <w:sz w:val="28"/>
          <w:szCs w:val="28"/>
        </w:rPr>
        <w:t>у</w:t>
      </w:r>
      <w:r w:rsidR="007E6631" w:rsidRPr="00DC6980">
        <w:rPr>
          <w:sz w:val="28"/>
          <w:szCs w:val="28"/>
        </w:rPr>
        <w:t xml:space="preserve"> разбросанного мусора на прилегающей территории контейнерных площадок, </w:t>
      </w:r>
      <w:r w:rsidR="00F76E57">
        <w:rPr>
          <w:sz w:val="28"/>
          <w:szCs w:val="28"/>
        </w:rPr>
        <w:t>з</w:t>
      </w:r>
      <w:r w:rsidR="007E6631" w:rsidRPr="00DC6980">
        <w:rPr>
          <w:sz w:val="28"/>
          <w:szCs w:val="28"/>
        </w:rPr>
        <w:t>аработная плата, с учетом налоговых отчислений</w:t>
      </w:r>
      <w:r w:rsidRPr="00DC6980">
        <w:rPr>
          <w:sz w:val="28"/>
          <w:szCs w:val="28"/>
        </w:rPr>
        <w:t xml:space="preserve"> составила 38</w:t>
      </w:r>
      <w:r w:rsidR="007E6631" w:rsidRPr="00DC6980">
        <w:rPr>
          <w:sz w:val="28"/>
          <w:szCs w:val="28"/>
        </w:rPr>
        <w:t xml:space="preserve"> тыс. 851рубль. </w:t>
      </w:r>
    </w:p>
    <w:p w:rsidR="007E6631" w:rsidRPr="00DC6980" w:rsidRDefault="00DC6980" w:rsidP="007E6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980">
        <w:rPr>
          <w:rFonts w:ascii="Times New Roman" w:hAnsi="Times New Roman" w:cs="Times New Roman"/>
          <w:sz w:val="28"/>
          <w:szCs w:val="28"/>
        </w:rPr>
        <w:t>Также производилась кошение сорной растительности на это было затрачено 35 тыс. 652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7E6631" w:rsidRDefault="007E6631" w:rsidP="007E6631">
      <w:pPr>
        <w:pStyle w:val="a3"/>
        <w:spacing w:before="0" w:beforeAutospacing="0" w:after="20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Вода.</w:t>
      </w:r>
    </w:p>
    <w:p w:rsidR="00086CC0" w:rsidRPr="00666F8E" w:rsidRDefault="00086CC0" w:rsidP="00086CC0">
      <w:pPr>
        <w:pStyle w:val="a3"/>
        <w:shd w:val="clear" w:color="auto" w:fill="FFFFFF" w:themeFill="background1"/>
        <w:spacing w:before="0" w:beforeAutospacing="0" w:after="200" w:afterAutospacing="0"/>
        <w:rPr>
          <w:b/>
          <w:iCs/>
          <w:sz w:val="28"/>
          <w:szCs w:val="28"/>
        </w:rPr>
      </w:pPr>
      <w:bookmarkStart w:id="0" w:name="_GoBack"/>
      <w:bookmarkEnd w:id="0"/>
      <w:r w:rsidRPr="00666F8E">
        <w:rPr>
          <w:iCs/>
          <w:sz w:val="28"/>
          <w:szCs w:val="28"/>
        </w:rPr>
        <w:t>Для улучшения системы в</w:t>
      </w:r>
      <w:r w:rsidRPr="00F76E57">
        <w:rPr>
          <w:b/>
          <w:iCs/>
          <w:sz w:val="28"/>
          <w:szCs w:val="28"/>
        </w:rPr>
        <w:t>одоснабжения</w:t>
      </w:r>
      <w:r w:rsidRPr="00666F8E">
        <w:rPr>
          <w:iCs/>
          <w:sz w:val="28"/>
          <w:szCs w:val="28"/>
        </w:rPr>
        <w:t xml:space="preserve">  в</w:t>
      </w:r>
      <w:r w:rsidR="007E6631" w:rsidRPr="00666F8E">
        <w:rPr>
          <w:iCs/>
          <w:sz w:val="28"/>
          <w:szCs w:val="28"/>
        </w:rPr>
        <w:t xml:space="preserve"> 20</w:t>
      </w:r>
      <w:r w:rsidR="007E6631" w:rsidRPr="00F76E57">
        <w:rPr>
          <w:iCs/>
          <w:sz w:val="28"/>
          <w:szCs w:val="28"/>
          <w:u w:val="single"/>
        </w:rPr>
        <w:t>22</w:t>
      </w:r>
      <w:r w:rsidR="007E6631" w:rsidRPr="00666F8E">
        <w:rPr>
          <w:iCs/>
          <w:sz w:val="28"/>
          <w:szCs w:val="28"/>
        </w:rPr>
        <w:t xml:space="preserve"> году</w:t>
      </w:r>
      <w:r w:rsidR="00CB6CFA" w:rsidRPr="00666F8E">
        <w:rPr>
          <w:iCs/>
          <w:sz w:val="28"/>
          <w:szCs w:val="28"/>
        </w:rPr>
        <w:t xml:space="preserve"> </w:t>
      </w:r>
      <w:r w:rsidR="00F33741" w:rsidRPr="00666F8E">
        <w:rPr>
          <w:iCs/>
          <w:sz w:val="28"/>
          <w:szCs w:val="28"/>
        </w:rPr>
        <w:t xml:space="preserve">из бюджета сельского поселения </w:t>
      </w:r>
      <w:r w:rsidR="007E6631" w:rsidRPr="00666F8E">
        <w:rPr>
          <w:iCs/>
          <w:sz w:val="28"/>
          <w:szCs w:val="28"/>
        </w:rPr>
        <w:t>был</w:t>
      </w:r>
      <w:r w:rsidRPr="00666F8E">
        <w:rPr>
          <w:iCs/>
          <w:sz w:val="28"/>
          <w:szCs w:val="28"/>
        </w:rPr>
        <w:t>а затрачена сумма в размере</w:t>
      </w:r>
      <w:r w:rsidR="007E6631" w:rsidRPr="00666F8E">
        <w:rPr>
          <w:iCs/>
          <w:sz w:val="28"/>
          <w:szCs w:val="28"/>
        </w:rPr>
        <w:t xml:space="preserve"> </w:t>
      </w:r>
      <w:r w:rsidR="00F33741" w:rsidRPr="00666F8E">
        <w:rPr>
          <w:iCs/>
          <w:sz w:val="28"/>
          <w:szCs w:val="28"/>
        </w:rPr>
        <w:t>227 тыс.667</w:t>
      </w:r>
      <w:r w:rsidR="007E6631" w:rsidRPr="00666F8E">
        <w:rPr>
          <w:iCs/>
          <w:sz w:val="28"/>
          <w:szCs w:val="28"/>
        </w:rPr>
        <w:t xml:space="preserve"> рубля</w:t>
      </w:r>
      <w:r w:rsidR="00666F8E" w:rsidRPr="00666F8E">
        <w:rPr>
          <w:iCs/>
          <w:sz w:val="28"/>
          <w:szCs w:val="28"/>
        </w:rPr>
        <w:t xml:space="preserve"> на эти деньги</w:t>
      </w:r>
      <w:r w:rsidRPr="00666F8E">
        <w:rPr>
          <w:iCs/>
          <w:sz w:val="28"/>
          <w:szCs w:val="28"/>
        </w:rPr>
        <w:t xml:space="preserve"> </w:t>
      </w:r>
      <w:r w:rsidR="00666F8E">
        <w:rPr>
          <w:b/>
          <w:iCs/>
          <w:sz w:val="28"/>
          <w:szCs w:val="28"/>
        </w:rPr>
        <w:t>К</w:t>
      </w:r>
      <w:r w:rsidR="00BA7BFF" w:rsidRPr="00666F8E">
        <w:rPr>
          <w:b/>
          <w:iCs/>
          <w:sz w:val="28"/>
          <w:szCs w:val="28"/>
        </w:rPr>
        <w:t>упили</w:t>
      </w:r>
    </w:p>
    <w:p w:rsidR="00F33741" w:rsidRPr="00666F8E" w:rsidRDefault="007E6631" w:rsidP="00666F8E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Cs/>
          <w:sz w:val="28"/>
          <w:szCs w:val="28"/>
        </w:rPr>
      </w:pPr>
      <w:r w:rsidRPr="00086CC0">
        <w:rPr>
          <w:iCs/>
          <w:sz w:val="28"/>
          <w:szCs w:val="28"/>
        </w:rPr>
        <w:t xml:space="preserve">- </w:t>
      </w:r>
      <w:r w:rsidRPr="00666F8E">
        <w:rPr>
          <w:iCs/>
          <w:sz w:val="28"/>
          <w:szCs w:val="28"/>
        </w:rPr>
        <w:t>насо</w:t>
      </w:r>
      <w:r w:rsidR="00CB6CFA" w:rsidRPr="00666F8E">
        <w:rPr>
          <w:iCs/>
          <w:sz w:val="28"/>
          <w:szCs w:val="28"/>
        </w:rPr>
        <w:t xml:space="preserve">с погружной ЭЦВ 6-10-110 – </w:t>
      </w:r>
      <w:r w:rsidR="00086CC0" w:rsidRPr="00666F8E">
        <w:rPr>
          <w:iCs/>
          <w:sz w:val="28"/>
          <w:szCs w:val="28"/>
        </w:rPr>
        <w:t xml:space="preserve"> стоимостью</w:t>
      </w:r>
      <w:r w:rsidR="00CB6CFA" w:rsidRPr="00666F8E">
        <w:rPr>
          <w:iCs/>
          <w:sz w:val="28"/>
          <w:szCs w:val="28"/>
        </w:rPr>
        <w:t xml:space="preserve"> 57</w:t>
      </w:r>
      <w:r w:rsidR="00086CC0" w:rsidRPr="00666F8E">
        <w:rPr>
          <w:iCs/>
          <w:sz w:val="28"/>
          <w:szCs w:val="28"/>
        </w:rPr>
        <w:t> </w:t>
      </w:r>
      <w:r w:rsidR="00CB6CFA" w:rsidRPr="00666F8E">
        <w:rPr>
          <w:iCs/>
          <w:sz w:val="28"/>
          <w:szCs w:val="28"/>
        </w:rPr>
        <w:t>000</w:t>
      </w:r>
      <w:r w:rsidR="00086CC0" w:rsidRPr="00666F8E">
        <w:rPr>
          <w:iCs/>
          <w:sz w:val="28"/>
          <w:szCs w:val="28"/>
        </w:rPr>
        <w:t xml:space="preserve"> тысяч</w:t>
      </w:r>
      <w:r w:rsidR="00CB6CFA" w:rsidRPr="00666F8E">
        <w:rPr>
          <w:iCs/>
          <w:sz w:val="28"/>
          <w:szCs w:val="28"/>
        </w:rPr>
        <w:t xml:space="preserve"> </w:t>
      </w:r>
      <w:r w:rsidR="00F33741" w:rsidRPr="00666F8E">
        <w:rPr>
          <w:iCs/>
          <w:sz w:val="28"/>
          <w:szCs w:val="28"/>
        </w:rPr>
        <w:t>рублей</w:t>
      </w:r>
    </w:p>
    <w:p w:rsidR="00666F8E" w:rsidRPr="00666F8E" w:rsidRDefault="00666F8E" w:rsidP="00F33741">
      <w:pPr>
        <w:pStyle w:val="a3"/>
        <w:spacing w:before="0" w:beforeAutospacing="0" w:after="0" w:afterAutospacing="0" w:line="276" w:lineRule="auto"/>
        <w:rPr>
          <w:b/>
          <w:iCs/>
          <w:sz w:val="28"/>
          <w:szCs w:val="28"/>
        </w:rPr>
      </w:pPr>
    </w:p>
    <w:p w:rsidR="00F33741" w:rsidRPr="00666F8E" w:rsidRDefault="00F33741" w:rsidP="00F33741">
      <w:pPr>
        <w:pStyle w:val="a3"/>
        <w:spacing w:before="0" w:beforeAutospacing="0" w:after="0" w:afterAutospacing="0" w:line="276" w:lineRule="auto"/>
        <w:rPr>
          <w:b/>
          <w:iCs/>
          <w:sz w:val="28"/>
          <w:szCs w:val="28"/>
        </w:rPr>
      </w:pPr>
      <w:r w:rsidRPr="00666F8E">
        <w:rPr>
          <w:b/>
          <w:iCs/>
          <w:sz w:val="28"/>
          <w:szCs w:val="28"/>
        </w:rPr>
        <w:t>Произведены работы по:</w:t>
      </w:r>
    </w:p>
    <w:p w:rsidR="00F33741" w:rsidRPr="00666F8E" w:rsidRDefault="00F33741" w:rsidP="00F33741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666F8E">
        <w:rPr>
          <w:iCs/>
          <w:sz w:val="28"/>
          <w:szCs w:val="28"/>
        </w:rPr>
        <w:t>- замен</w:t>
      </w:r>
      <w:r w:rsidR="00F76E57">
        <w:rPr>
          <w:iCs/>
          <w:sz w:val="28"/>
          <w:szCs w:val="28"/>
        </w:rPr>
        <w:t>е</w:t>
      </w:r>
      <w:r w:rsidRPr="00666F8E">
        <w:rPr>
          <w:iCs/>
          <w:sz w:val="28"/>
          <w:szCs w:val="28"/>
        </w:rPr>
        <w:t xml:space="preserve"> и ремонт</w:t>
      </w:r>
      <w:r w:rsidR="00F76E57">
        <w:rPr>
          <w:iCs/>
          <w:sz w:val="28"/>
          <w:szCs w:val="28"/>
        </w:rPr>
        <w:t>у</w:t>
      </w:r>
      <w:r w:rsidRPr="00666F8E">
        <w:rPr>
          <w:iCs/>
          <w:sz w:val="28"/>
          <w:szCs w:val="28"/>
        </w:rPr>
        <w:t xml:space="preserve"> автоматики на 56 тыс. 500 рублей;</w:t>
      </w:r>
    </w:p>
    <w:p w:rsidR="00F33741" w:rsidRPr="00666F8E" w:rsidRDefault="00F33741" w:rsidP="00F33741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666F8E">
        <w:rPr>
          <w:iCs/>
          <w:sz w:val="28"/>
          <w:szCs w:val="28"/>
        </w:rPr>
        <w:t>- гидротехническое обследование 25 тыс. рублей;</w:t>
      </w:r>
    </w:p>
    <w:p w:rsidR="00F33741" w:rsidRPr="00666F8E" w:rsidRDefault="00F33741" w:rsidP="00F33741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666F8E">
        <w:rPr>
          <w:iCs/>
          <w:sz w:val="28"/>
          <w:szCs w:val="28"/>
        </w:rPr>
        <w:t>- анализ исследование воды 43 тыс. 182 рубля;</w:t>
      </w:r>
    </w:p>
    <w:p w:rsidR="00F33741" w:rsidRPr="00F33741" w:rsidRDefault="00F33741" w:rsidP="00F33741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666F8E">
        <w:rPr>
          <w:iCs/>
          <w:sz w:val="28"/>
          <w:szCs w:val="28"/>
        </w:rPr>
        <w:lastRenderedPageBreak/>
        <w:t>- ремонт водопр</w:t>
      </w:r>
      <w:r w:rsidR="00F76E57">
        <w:rPr>
          <w:iCs/>
          <w:sz w:val="28"/>
          <w:szCs w:val="28"/>
        </w:rPr>
        <w:t>овода</w:t>
      </w:r>
      <w:r w:rsidRPr="00666F8E">
        <w:rPr>
          <w:iCs/>
          <w:sz w:val="28"/>
          <w:szCs w:val="28"/>
        </w:rPr>
        <w:t xml:space="preserve">  45 тыс. 985 рублей.</w:t>
      </w:r>
    </w:p>
    <w:p w:rsidR="00F33741" w:rsidRPr="00086CC0" w:rsidRDefault="00F33741" w:rsidP="00086CC0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Cs/>
          <w:sz w:val="28"/>
          <w:szCs w:val="28"/>
        </w:rPr>
      </w:pPr>
    </w:p>
    <w:p w:rsidR="00666F8E" w:rsidRDefault="00BA7BFF" w:rsidP="00086CC0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Районная </w:t>
      </w:r>
      <w:r w:rsidR="00086CC0">
        <w:rPr>
          <w:iCs/>
          <w:sz w:val="28"/>
          <w:szCs w:val="28"/>
        </w:rPr>
        <w:t xml:space="preserve">администрация </w:t>
      </w:r>
      <w:r w:rsidR="00666F8E">
        <w:rPr>
          <w:iCs/>
          <w:sz w:val="28"/>
          <w:szCs w:val="28"/>
        </w:rPr>
        <w:t xml:space="preserve">на эти же цели </w:t>
      </w:r>
      <w:r w:rsidR="00086CC0">
        <w:rPr>
          <w:iCs/>
          <w:sz w:val="28"/>
          <w:szCs w:val="28"/>
        </w:rPr>
        <w:t xml:space="preserve">выделила сумму </w:t>
      </w:r>
      <w:r w:rsidR="00F33741">
        <w:rPr>
          <w:iCs/>
          <w:sz w:val="28"/>
          <w:szCs w:val="28"/>
        </w:rPr>
        <w:t xml:space="preserve">475 </w:t>
      </w:r>
      <w:proofErr w:type="spellStart"/>
      <w:r w:rsidR="00F33741">
        <w:rPr>
          <w:iCs/>
          <w:sz w:val="28"/>
          <w:szCs w:val="28"/>
        </w:rPr>
        <w:t>тыс</w:t>
      </w:r>
      <w:proofErr w:type="spellEnd"/>
      <w:r w:rsidR="00F33741">
        <w:rPr>
          <w:iCs/>
          <w:sz w:val="28"/>
          <w:szCs w:val="28"/>
        </w:rPr>
        <w:t xml:space="preserve"> 783 </w:t>
      </w:r>
      <w:proofErr w:type="gramStart"/>
      <w:r w:rsidR="00F33741">
        <w:rPr>
          <w:iCs/>
          <w:sz w:val="28"/>
          <w:szCs w:val="28"/>
        </w:rPr>
        <w:t xml:space="preserve">рубля </w:t>
      </w:r>
      <w:r w:rsidR="00086CC0">
        <w:rPr>
          <w:iCs/>
          <w:sz w:val="28"/>
          <w:szCs w:val="28"/>
        </w:rPr>
        <w:t xml:space="preserve"> на</w:t>
      </w:r>
      <w:proofErr w:type="gramEnd"/>
      <w:r w:rsidR="00086CC0">
        <w:rPr>
          <w:iCs/>
          <w:sz w:val="28"/>
          <w:szCs w:val="28"/>
        </w:rPr>
        <w:t xml:space="preserve"> эти деньги </w:t>
      </w:r>
    </w:p>
    <w:p w:rsidR="00086CC0" w:rsidRPr="00666F8E" w:rsidRDefault="00666F8E" w:rsidP="00086CC0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iCs/>
          <w:sz w:val="28"/>
          <w:szCs w:val="28"/>
        </w:rPr>
      </w:pPr>
      <w:r w:rsidRPr="00666F8E">
        <w:rPr>
          <w:b/>
          <w:iCs/>
          <w:sz w:val="28"/>
          <w:szCs w:val="28"/>
        </w:rPr>
        <w:t>К</w:t>
      </w:r>
      <w:r w:rsidR="00BA7BFF" w:rsidRPr="00666F8E">
        <w:rPr>
          <w:b/>
          <w:iCs/>
          <w:sz w:val="28"/>
          <w:szCs w:val="28"/>
        </w:rPr>
        <w:t>упили</w:t>
      </w:r>
    </w:p>
    <w:p w:rsidR="00666F8E" w:rsidRDefault="00666F8E" w:rsidP="007E6631">
      <w:pPr>
        <w:pStyle w:val="a3"/>
        <w:spacing w:before="0" w:beforeAutospacing="0" w:after="0" w:afterAutospacing="0" w:line="276" w:lineRule="auto"/>
        <w:rPr>
          <w:iCs/>
          <w:sz w:val="28"/>
          <w:szCs w:val="28"/>
          <w:highlight w:val="yellow"/>
        </w:rPr>
      </w:pPr>
    </w:p>
    <w:p w:rsidR="007E6631" w:rsidRPr="00666F8E" w:rsidRDefault="007E6631" w:rsidP="007E6631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666F8E">
        <w:rPr>
          <w:iCs/>
          <w:sz w:val="28"/>
          <w:szCs w:val="28"/>
        </w:rPr>
        <w:t>- систем</w:t>
      </w:r>
      <w:r w:rsidR="00BA7BFF" w:rsidRPr="00666F8E">
        <w:rPr>
          <w:iCs/>
          <w:sz w:val="28"/>
          <w:szCs w:val="28"/>
        </w:rPr>
        <w:t>у</w:t>
      </w:r>
      <w:r w:rsidRPr="00666F8E">
        <w:rPr>
          <w:iCs/>
          <w:sz w:val="28"/>
          <w:szCs w:val="28"/>
        </w:rPr>
        <w:t xml:space="preserve"> защиты лоцман – 3 </w:t>
      </w:r>
      <w:proofErr w:type="spellStart"/>
      <w:r w:rsidRPr="00666F8E">
        <w:rPr>
          <w:iCs/>
          <w:sz w:val="28"/>
          <w:szCs w:val="28"/>
        </w:rPr>
        <w:t>шт</w:t>
      </w:r>
      <w:proofErr w:type="spellEnd"/>
      <w:r w:rsidRPr="00666F8E">
        <w:rPr>
          <w:iCs/>
          <w:sz w:val="28"/>
          <w:szCs w:val="28"/>
        </w:rPr>
        <w:t>;</w:t>
      </w:r>
    </w:p>
    <w:p w:rsidR="007E6631" w:rsidRPr="00666F8E" w:rsidRDefault="007E6631" w:rsidP="007E6631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666F8E">
        <w:rPr>
          <w:iCs/>
          <w:sz w:val="28"/>
          <w:szCs w:val="28"/>
        </w:rPr>
        <w:t xml:space="preserve">- счетчик потребления воды – 3 </w:t>
      </w:r>
      <w:proofErr w:type="spellStart"/>
      <w:r w:rsidRPr="00666F8E">
        <w:rPr>
          <w:iCs/>
          <w:sz w:val="28"/>
          <w:szCs w:val="28"/>
        </w:rPr>
        <w:t>шт</w:t>
      </w:r>
      <w:proofErr w:type="spellEnd"/>
      <w:r w:rsidRPr="00666F8E">
        <w:rPr>
          <w:iCs/>
          <w:sz w:val="28"/>
          <w:szCs w:val="28"/>
        </w:rPr>
        <w:t>;</w:t>
      </w:r>
    </w:p>
    <w:p w:rsidR="007E6631" w:rsidRPr="00666F8E" w:rsidRDefault="007E6631" w:rsidP="007E6631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666F8E">
        <w:rPr>
          <w:iCs/>
          <w:sz w:val="28"/>
          <w:szCs w:val="28"/>
        </w:rPr>
        <w:t xml:space="preserve">- задвижка – 17 </w:t>
      </w:r>
      <w:proofErr w:type="spellStart"/>
      <w:r w:rsidRPr="00666F8E">
        <w:rPr>
          <w:iCs/>
          <w:sz w:val="28"/>
          <w:szCs w:val="28"/>
        </w:rPr>
        <w:t>шт</w:t>
      </w:r>
      <w:proofErr w:type="spellEnd"/>
      <w:r w:rsidRPr="00666F8E">
        <w:rPr>
          <w:iCs/>
          <w:sz w:val="28"/>
          <w:szCs w:val="28"/>
        </w:rPr>
        <w:t>;</w:t>
      </w:r>
    </w:p>
    <w:p w:rsidR="007E6631" w:rsidRPr="00666F8E" w:rsidRDefault="007E6631" w:rsidP="007E6631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666F8E">
        <w:rPr>
          <w:iCs/>
          <w:sz w:val="28"/>
          <w:szCs w:val="28"/>
        </w:rPr>
        <w:t>- флецы -34 шт.</w:t>
      </w:r>
      <w:r w:rsidR="00CB6CFA" w:rsidRPr="00666F8E">
        <w:rPr>
          <w:iCs/>
          <w:sz w:val="28"/>
          <w:szCs w:val="28"/>
        </w:rPr>
        <w:t xml:space="preserve"> </w:t>
      </w:r>
    </w:p>
    <w:p w:rsidR="00F33741" w:rsidRPr="00666F8E" w:rsidRDefault="00F33741" w:rsidP="007E6631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666F8E">
        <w:rPr>
          <w:iCs/>
          <w:sz w:val="28"/>
          <w:szCs w:val="28"/>
        </w:rPr>
        <w:t>- запасной погружной насос один</w:t>
      </w:r>
    </w:p>
    <w:p w:rsidR="00666F8E" w:rsidRPr="00666F8E" w:rsidRDefault="00666F8E" w:rsidP="007E6631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</w:p>
    <w:p w:rsidR="007E6631" w:rsidRPr="00666F8E" w:rsidRDefault="007E6631" w:rsidP="007E6631">
      <w:pPr>
        <w:pStyle w:val="a3"/>
        <w:spacing w:before="0" w:beforeAutospacing="0" w:after="0" w:afterAutospacing="0" w:line="276" w:lineRule="auto"/>
        <w:rPr>
          <w:b/>
          <w:iCs/>
          <w:sz w:val="28"/>
          <w:szCs w:val="28"/>
        </w:rPr>
      </w:pPr>
      <w:r w:rsidRPr="00666F8E">
        <w:rPr>
          <w:b/>
          <w:iCs/>
          <w:sz w:val="28"/>
          <w:szCs w:val="28"/>
        </w:rPr>
        <w:t>Произведены работы по:</w:t>
      </w:r>
    </w:p>
    <w:p w:rsidR="00F33741" w:rsidRPr="00666F8E" w:rsidRDefault="00F33741" w:rsidP="00F33741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666F8E">
        <w:rPr>
          <w:iCs/>
          <w:sz w:val="28"/>
          <w:szCs w:val="28"/>
        </w:rPr>
        <w:t>- обустройство и огораживание санитарной зоны водозабора  70 тыс. рублей.</w:t>
      </w:r>
    </w:p>
    <w:p w:rsidR="00F33741" w:rsidRPr="00666F8E" w:rsidRDefault="00F33741" w:rsidP="007E6631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</w:p>
    <w:p w:rsidR="007E6631" w:rsidRDefault="007E6631" w:rsidP="007E6631">
      <w:pPr>
        <w:pStyle w:val="a3"/>
        <w:spacing w:before="0" w:beforeAutospacing="0" w:after="200" w:afterAutospacing="0"/>
        <w:rPr>
          <w:iCs/>
          <w:sz w:val="28"/>
          <w:szCs w:val="28"/>
        </w:rPr>
      </w:pPr>
    </w:p>
    <w:p w:rsidR="007E6631" w:rsidRDefault="007E6631" w:rsidP="007E6631">
      <w:pPr>
        <w:pStyle w:val="a3"/>
        <w:spacing w:before="0" w:beforeAutospacing="0" w:after="200" w:afterAutospacing="0"/>
        <w:jc w:val="center"/>
      </w:pPr>
      <w:r>
        <w:rPr>
          <w:i/>
          <w:iCs/>
          <w:sz w:val="28"/>
          <w:szCs w:val="28"/>
        </w:rPr>
        <w:t>Дороги.</w:t>
      </w:r>
    </w:p>
    <w:p w:rsidR="007E6631" w:rsidRDefault="007E6631" w:rsidP="007E66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390C15" w:rsidRPr="00390C15">
        <w:rPr>
          <w:sz w:val="28"/>
          <w:szCs w:val="28"/>
        </w:rPr>
        <w:t xml:space="preserve">Протяженность улиц </w:t>
      </w:r>
      <w:r w:rsidRPr="00390C15">
        <w:rPr>
          <w:sz w:val="28"/>
          <w:szCs w:val="28"/>
        </w:rPr>
        <w:t>сельского поселения составляет 15 км.  За счет средств дорожного фонда, проведены следующие работы:</w:t>
      </w:r>
    </w:p>
    <w:p w:rsidR="007E6631" w:rsidRDefault="007E6631" w:rsidP="007E6631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очистка дорог от снега 232 тыс. 803 рубля;</w:t>
      </w:r>
    </w:p>
    <w:p w:rsidR="007E6631" w:rsidRDefault="007E6631" w:rsidP="007E663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7E6631" w:rsidRDefault="007E6631" w:rsidP="00390C15">
      <w:pPr>
        <w:pStyle w:val="a3"/>
        <w:spacing w:before="0" w:beforeAutospacing="0" w:after="0" w:afterAutospacing="0"/>
        <w:jc w:val="both"/>
      </w:pPr>
    </w:p>
    <w:p w:rsidR="007E6631" w:rsidRDefault="007E6631" w:rsidP="007E6631">
      <w:pPr>
        <w:pStyle w:val="a3"/>
        <w:spacing w:before="0" w:beforeAutospacing="0" w:after="200" w:afterAutospacing="0"/>
        <w:jc w:val="center"/>
      </w:pPr>
      <w:r>
        <w:rPr>
          <w:i/>
          <w:iCs/>
          <w:sz w:val="28"/>
          <w:szCs w:val="28"/>
        </w:rPr>
        <w:t>ДПК</w:t>
      </w:r>
    </w:p>
    <w:p w:rsidR="007E6631" w:rsidRDefault="007E6631" w:rsidP="007E6631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rFonts w:ascii="Calibri" w:hAnsi="Calibri"/>
          <w:i/>
          <w:iCs/>
          <w:sz w:val="22"/>
          <w:szCs w:val="22"/>
        </w:rPr>
        <w:t> </w:t>
      </w:r>
      <w:r>
        <w:rPr>
          <w:sz w:val="28"/>
          <w:szCs w:val="28"/>
        </w:rPr>
        <w:t>На содержание добровольной пожарной команды   из бюджета сельского поселения было выделено:</w:t>
      </w:r>
    </w:p>
    <w:p w:rsidR="007E6631" w:rsidRDefault="007E6631" w:rsidP="007E6631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-  2</w:t>
      </w:r>
      <w:r w:rsidR="00390C15">
        <w:rPr>
          <w:sz w:val="28"/>
          <w:szCs w:val="28"/>
        </w:rPr>
        <w:t>6</w:t>
      </w:r>
      <w:r>
        <w:rPr>
          <w:sz w:val="28"/>
          <w:szCs w:val="28"/>
        </w:rPr>
        <w:t>7 тыс. 442 рубля.</w:t>
      </w:r>
    </w:p>
    <w:p w:rsidR="007E6631" w:rsidRDefault="007E6631" w:rsidP="007E6631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Приобретено:</w:t>
      </w:r>
    </w:p>
    <w:p w:rsidR="007E6631" w:rsidRDefault="00D93448" w:rsidP="007E6631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- пожарные</w:t>
      </w:r>
      <w:r w:rsidR="007E6631">
        <w:rPr>
          <w:sz w:val="28"/>
          <w:szCs w:val="28"/>
        </w:rPr>
        <w:t xml:space="preserve"> рукав</w:t>
      </w:r>
      <w:r>
        <w:rPr>
          <w:sz w:val="28"/>
          <w:szCs w:val="28"/>
        </w:rPr>
        <w:t xml:space="preserve">а, ствол и </w:t>
      </w:r>
      <w:r w:rsidR="007E6631">
        <w:rPr>
          <w:sz w:val="28"/>
          <w:szCs w:val="28"/>
        </w:rPr>
        <w:t xml:space="preserve"> колонка на 24 тыс. 972 рубля.</w:t>
      </w:r>
    </w:p>
    <w:p w:rsidR="007E6631" w:rsidRDefault="007E6631" w:rsidP="007E6631">
      <w:pPr>
        <w:pStyle w:val="a3"/>
        <w:spacing w:before="0" w:beforeAutospacing="0" w:after="200" w:afterAutospacing="0"/>
        <w:jc w:val="center"/>
      </w:pPr>
      <w:r>
        <w:rPr>
          <w:i/>
          <w:iCs/>
          <w:sz w:val="28"/>
          <w:szCs w:val="28"/>
        </w:rPr>
        <w:t>Культура</w:t>
      </w:r>
    </w:p>
    <w:p w:rsidR="00DC6980" w:rsidRDefault="007E6631" w:rsidP="007E663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нашем поселении работают  сельский дом культуры и библиотека с книжным фондом </w:t>
      </w:r>
      <w:r>
        <w:rPr>
          <w:color w:val="000000" w:themeColor="text1"/>
          <w:sz w:val="28"/>
          <w:szCs w:val="28"/>
        </w:rPr>
        <w:t xml:space="preserve">9 </w:t>
      </w:r>
      <w:r>
        <w:rPr>
          <w:sz w:val="28"/>
          <w:szCs w:val="28"/>
        </w:rPr>
        <w:t xml:space="preserve">тыс. экземпляров. </w:t>
      </w:r>
    </w:p>
    <w:p w:rsidR="007E6631" w:rsidRPr="00DC6980" w:rsidRDefault="007E6631" w:rsidP="007E663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DC6980">
        <w:rPr>
          <w:sz w:val="28"/>
          <w:szCs w:val="28"/>
        </w:rPr>
        <w:t>- на зарплату заведующей сельского дома культуры потрачено 11 тыс. 585рублей (в связи с отсутствием сотрудника);</w:t>
      </w:r>
    </w:p>
    <w:p w:rsidR="007E6631" w:rsidRPr="00DC6980" w:rsidRDefault="007E6631" w:rsidP="007E6631">
      <w:pPr>
        <w:pStyle w:val="a3"/>
        <w:spacing w:before="0" w:beforeAutospacing="0" w:after="200" w:afterAutospacing="0"/>
        <w:jc w:val="both"/>
        <w:rPr>
          <w:color w:val="FF0000"/>
          <w:sz w:val="28"/>
          <w:szCs w:val="28"/>
        </w:rPr>
      </w:pPr>
      <w:r w:rsidRPr="00DC6980">
        <w:rPr>
          <w:sz w:val="28"/>
          <w:szCs w:val="28"/>
        </w:rPr>
        <w:t>- на зарплату уборщика служебных помещений 57 тыс. 319рублей;</w:t>
      </w:r>
    </w:p>
    <w:p w:rsidR="007E6631" w:rsidRPr="00DC6980" w:rsidRDefault="007E6631" w:rsidP="007E663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DC6980">
        <w:rPr>
          <w:sz w:val="28"/>
          <w:szCs w:val="28"/>
        </w:rPr>
        <w:lastRenderedPageBreak/>
        <w:t>- было отремонтировано крыльцо СДК приведен в порядок подвал на все это потрачено 110 тыс. 531 рубль</w:t>
      </w:r>
      <w:r w:rsidR="00D93448">
        <w:rPr>
          <w:sz w:val="28"/>
          <w:szCs w:val="28"/>
        </w:rPr>
        <w:t xml:space="preserve"> средства на данное мероприятие выделила районная администрация</w:t>
      </w:r>
      <w:r w:rsidRPr="00DC6980">
        <w:rPr>
          <w:sz w:val="28"/>
          <w:szCs w:val="28"/>
        </w:rPr>
        <w:t>;</w:t>
      </w:r>
    </w:p>
    <w:p w:rsidR="007E6631" w:rsidRDefault="007E6631" w:rsidP="007E663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DC6980">
        <w:rPr>
          <w:sz w:val="28"/>
          <w:szCs w:val="28"/>
        </w:rPr>
        <w:t>- возмещение затрат по отоплению Сельского Дома Культуры 178 тыс. 196 рублей.</w:t>
      </w:r>
    </w:p>
    <w:p w:rsidR="007E6631" w:rsidRDefault="007E6631" w:rsidP="007E6631">
      <w:pPr>
        <w:pStyle w:val="a3"/>
        <w:spacing w:before="0" w:beforeAutospacing="0" w:after="0" w:afterAutospacing="0"/>
        <w:jc w:val="center"/>
      </w:pPr>
      <w:r>
        <w:rPr>
          <w:i/>
          <w:iCs/>
          <w:sz w:val="28"/>
          <w:szCs w:val="28"/>
        </w:rPr>
        <w:t>Спорт</w:t>
      </w:r>
    </w:p>
    <w:p w:rsidR="007E6631" w:rsidRDefault="007E6631" w:rsidP="007E6631">
      <w:pPr>
        <w:pStyle w:val="a3"/>
        <w:spacing w:before="0" w:beforeAutospacing="0" w:after="0" w:afterAutospacing="0"/>
        <w:jc w:val="center"/>
      </w:pPr>
    </w:p>
    <w:p w:rsidR="007E6631" w:rsidRDefault="00DC6980" w:rsidP="007E663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E6631">
        <w:rPr>
          <w:sz w:val="28"/>
          <w:szCs w:val="28"/>
        </w:rPr>
        <w:t>аши спортсмены участвуют практически во всех соревнованиях, которые проводятся в районе под руководством специалиста по молодежной политики Требунских Александра Викторовича и завоевывают призовые места.</w:t>
      </w:r>
      <w:r w:rsidR="00D93448">
        <w:rPr>
          <w:sz w:val="28"/>
          <w:szCs w:val="28"/>
        </w:rPr>
        <w:t xml:space="preserve"> Прошу обратить внимание на кубки</w:t>
      </w:r>
    </w:p>
    <w:p w:rsidR="007E6631" w:rsidRDefault="007E6631" w:rsidP="007E663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 заработную плату специалиста по молодежной политики было выделено 114 тыс. 146 рублей.</w:t>
      </w:r>
    </w:p>
    <w:p w:rsidR="007E6631" w:rsidRDefault="007E6631" w:rsidP="007E6631">
      <w:pPr>
        <w:pStyle w:val="a3"/>
        <w:spacing w:before="0" w:beforeAutospacing="0" w:after="200" w:afterAutospacing="0"/>
        <w:jc w:val="both"/>
      </w:pPr>
      <w:r>
        <w:rPr>
          <w:sz w:val="28"/>
          <w:szCs w:val="28"/>
        </w:rPr>
        <w:t xml:space="preserve">  Администрация сельского поселения </w:t>
      </w:r>
      <w:r w:rsidRPr="00D93448">
        <w:rPr>
          <w:b/>
          <w:sz w:val="28"/>
          <w:szCs w:val="28"/>
        </w:rPr>
        <w:t>сотрудничает</w:t>
      </w:r>
      <w:r>
        <w:rPr>
          <w:sz w:val="28"/>
          <w:szCs w:val="28"/>
        </w:rPr>
        <w:t xml:space="preserve"> с правоохранительными органами по профилактике правонарушений. В течении года проводились рейды по </w:t>
      </w:r>
      <w:r w:rsidRPr="00D93448">
        <w:rPr>
          <w:b/>
          <w:sz w:val="28"/>
          <w:szCs w:val="28"/>
        </w:rPr>
        <w:t>неблагополучным</w:t>
      </w:r>
      <w:r>
        <w:rPr>
          <w:sz w:val="28"/>
          <w:szCs w:val="28"/>
        </w:rPr>
        <w:t xml:space="preserve"> семьям и др. мероприятия.</w:t>
      </w:r>
    </w:p>
    <w:p w:rsidR="007E6631" w:rsidRDefault="007E6631" w:rsidP="007E6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 за внимание!!!</w:t>
      </w:r>
    </w:p>
    <w:p w:rsidR="007E6631" w:rsidRDefault="007E6631" w:rsidP="007E6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окончен.</w:t>
      </w:r>
    </w:p>
    <w:p w:rsidR="007E6631" w:rsidRDefault="007E6631" w:rsidP="007E6631">
      <w:pPr>
        <w:ind w:firstLine="708"/>
      </w:pPr>
    </w:p>
    <w:p w:rsidR="007E6631" w:rsidRDefault="007E6631" w:rsidP="007E6631"/>
    <w:p w:rsidR="003A510F" w:rsidRDefault="003A510F"/>
    <w:sectPr w:rsidR="003A510F" w:rsidSect="00D9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31"/>
    <w:rsid w:val="00086CC0"/>
    <w:rsid w:val="001C7A15"/>
    <w:rsid w:val="002627F6"/>
    <w:rsid w:val="00390C15"/>
    <w:rsid w:val="003A510F"/>
    <w:rsid w:val="004B7764"/>
    <w:rsid w:val="00571796"/>
    <w:rsid w:val="00666F8E"/>
    <w:rsid w:val="007805C0"/>
    <w:rsid w:val="007E6631"/>
    <w:rsid w:val="008A75A3"/>
    <w:rsid w:val="00B32E5B"/>
    <w:rsid w:val="00BA7BFF"/>
    <w:rsid w:val="00C20008"/>
    <w:rsid w:val="00CB6CFA"/>
    <w:rsid w:val="00D93448"/>
    <w:rsid w:val="00D95B1C"/>
    <w:rsid w:val="00DC6980"/>
    <w:rsid w:val="00DE3675"/>
    <w:rsid w:val="00E161F6"/>
    <w:rsid w:val="00F33741"/>
    <w:rsid w:val="00F7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62677-E4E5-4EBF-B0D3-43778F9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A59A-767D-4CCF-9434-3F21EDBA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2023-02-15T06:46:00Z</cp:lastPrinted>
  <dcterms:created xsi:type="dcterms:W3CDTF">2023-03-13T09:20:00Z</dcterms:created>
  <dcterms:modified xsi:type="dcterms:W3CDTF">2023-03-13T09:20:00Z</dcterms:modified>
</cp:coreProperties>
</file>