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3C" w:rsidRDefault="002D6E3C" w:rsidP="002D6E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 ПРЕДСТАВИТЕЛЕЙ</w:t>
      </w:r>
    </w:p>
    <w:p w:rsidR="002D6E3C" w:rsidRDefault="002D6E3C" w:rsidP="002D6E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 УСМАНКА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МУНИЦИПАЛЬНОГО  РАЙОНА  БОРСКИЙ</w:t>
      </w:r>
    </w:p>
    <w:p w:rsidR="002D6E3C" w:rsidRDefault="002D6E3C" w:rsidP="002D6E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 ОБЛАСТИ</w:t>
      </w:r>
    </w:p>
    <w:p w:rsidR="002D6E3C" w:rsidRDefault="00FC5327" w:rsidP="002D6E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2D6E3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2D6E3C" w:rsidRDefault="002D6E3C" w:rsidP="002D6E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6E3C" w:rsidRPr="005F720E" w:rsidRDefault="002D6E3C" w:rsidP="002D6E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72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720E" w:rsidRPr="005F720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F720E">
        <w:rPr>
          <w:rFonts w:ascii="Times New Roman" w:eastAsia="Times New Roman" w:hAnsi="Times New Roman" w:cs="Times New Roman"/>
          <w:sz w:val="28"/>
          <w:szCs w:val="28"/>
        </w:rPr>
        <w:t xml:space="preserve">.02.2022 г.                                                                                       </w:t>
      </w:r>
      <w:proofErr w:type="gramStart"/>
      <w:r w:rsidRPr="005F720E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5F720E" w:rsidRPr="005F72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1BF1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771BF1">
        <w:rPr>
          <w:rFonts w:ascii="Times New Roman" w:eastAsia="Times New Roman" w:hAnsi="Times New Roman" w:cs="Times New Roman"/>
          <w:sz w:val="28"/>
          <w:szCs w:val="28"/>
        </w:rPr>
        <w:t>-а</w:t>
      </w:r>
      <w:r w:rsidRPr="005F72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2D6E3C" w:rsidRDefault="002D6E3C" w:rsidP="002D6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771BF1">
        <w:rPr>
          <w:rFonts w:ascii="Times New Roman" w:hAnsi="Times New Roman" w:cs="Times New Roman"/>
          <w:b/>
          <w:sz w:val="28"/>
          <w:szCs w:val="28"/>
        </w:rPr>
        <w:t>б оценке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отчёта Главы сельского поселения Усманка 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   работе за 2021 год Администрации сельского поселения Усманка»</w:t>
      </w:r>
    </w:p>
    <w:p w:rsidR="002D6E3C" w:rsidRDefault="002D6E3C" w:rsidP="002D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6E3C" w:rsidRDefault="002D6E3C" w:rsidP="002D6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 от 06.10.2003 года,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 </w:t>
      </w:r>
    </w:p>
    <w:p w:rsidR="002D6E3C" w:rsidRDefault="002D6E3C" w:rsidP="002D6E3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D6E3C" w:rsidRP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E3C">
        <w:rPr>
          <w:rFonts w:ascii="Times New Roman" w:hAnsi="Times New Roman" w:cs="Times New Roman"/>
          <w:sz w:val="28"/>
          <w:szCs w:val="28"/>
        </w:rPr>
        <w:t>1.Поставить оценку «хорошо» за отчёт Главы сельского</w:t>
      </w:r>
    </w:p>
    <w:p w:rsidR="002D6E3C" w:rsidRP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E3C">
        <w:rPr>
          <w:rFonts w:ascii="Times New Roman" w:hAnsi="Times New Roman" w:cs="Times New Roman"/>
          <w:sz w:val="28"/>
          <w:szCs w:val="28"/>
        </w:rPr>
        <w:t xml:space="preserve">поселения Усманка 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   работе за 2021 год.  </w:t>
      </w: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E3C" w:rsidRP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E3C">
        <w:rPr>
          <w:rFonts w:ascii="Times New Roman" w:hAnsi="Times New Roman" w:cs="Times New Roman"/>
          <w:sz w:val="28"/>
          <w:szCs w:val="28"/>
        </w:rPr>
        <w:t xml:space="preserve">2.Решение опубликовать в газете «Вестник сельского поселения Усманка», разместить на официальном сайте </w:t>
      </w:r>
      <w:proofErr w:type="gramStart"/>
      <w:r w:rsidRPr="002D6E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6E3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2D6E3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района Борский Самарской области</w:t>
      </w:r>
      <w:r w:rsidRPr="002D6E3C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</w:t>
      </w:r>
      <w:r w:rsidRPr="002D6E3C">
        <w:rPr>
          <w:rFonts w:ascii="Times New Roman" w:hAnsi="Times New Roman" w:cs="Times New Roman"/>
          <w:color w:val="000000"/>
          <w:sz w:val="28"/>
          <w:szCs w:val="28"/>
        </w:rPr>
        <w:t>по адресу://</w:t>
      </w:r>
      <w:proofErr w:type="spellStart"/>
      <w:r w:rsidRPr="002D6E3C"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 w:rsidRPr="002D6E3C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E3C" w:rsidRPr="002D6E3C" w:rsidRDefault="002D6E3C" w:rsidP="002D6E3C">
      <w:pPr>
        <w:spacing w:after="0" w:line="240" w:lineRule="atLeast"/>
        <w:jc w:val="both"/>
        <w:rPr>
          <w:rFonts w:ascii="Arabic Typesetting" w:hAnsi="Arabic Typesetting" w:cs="Arabic Typesetting"/>
          <w:sz w:val="28"/>
          <w:szCs w:val="28"/>
        </w:rPr>
      </w:pPr>
      <w:r w:rsidRPr="002D6E3C">
        <w:rPr>
          <w:rFonts w:ascii="Times New Roman" w:hAnsi="Times New Roman" w:cs="Times New Roman"/>
          <w:sz w:val="28"/>
          <w:szCs w:val="28"/>
        </w:rPr>
        <w:t>3.Решение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вступает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в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силу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на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следующий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день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со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дня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его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официального</w:t>
      </w:r>
      <w:r w:rsidRPr="002D6E3C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2D6E3C">
        <w:rPr>
          <w:rFonts w:ascii="Times New Roman" w:hAnsi="Times New Roman" w:cs="Arabic Typesetting"/>
          <w:sz w:val="28"/>
          <w:szCs w:val="28"/>
        </w:rPr>
        <w:t>опубликования</w:t>
      </w:r>
      <w:r w:rsidRPr="002D6E3C">
        <w:rPr>
          <w:rFonts w:ascii="Arabic Typesetting" w:hAnsi="Arabic Typesetting" w:cs="Arabic Typesetting"/>
          <w:sz w:val="28"/>
          <w:szCs w:val="28"/>
        </w:rPr>
        <w:t>.</w:t>
      </w: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</w:p>
    <w:p w:rsidR="002D6E3C" w:rsidRDefault="002D6E3C" w:rsidP="002D6E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2D6E3C" w:rsidRDefault="002D6E3C" w:rsidP="00771BF1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</w:p>
    <w:p w:rsidR="004618F9" w:rsidRDefault="004618F9"/>
    <w:sectPr w:rsidR="004618F9" w:rsidSect="0012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Arial Unicode MS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350"/>
    <w:multiLevelType w:val="hybridMultilevel"/>
    <w:tmpl w:val="C09A48B2"/>
    <w:lvl w:ilvl="0" w:tplc="43047C5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3C"/>
    <w:rsid w:val="001272D5"/>
    <w:rsid w:val="002D6E3C"/>
    <w:rsid w:val="004618F9"/>
    <w:rsid w:val="00523329"/>
    <w:rsid w:val="00596DCC"/>
    <w:rsid w:val="005F720E"/>
    <w:rsid w:val="006B411E"/>
    <w:rsid w:val="00771BF1"/>
    <w:rsid w:val="00955E95"/>
    <w:rsid w:val="00EC5CD9"/>
    <w:rsid w:val="00F83E2F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AB41"/>
  <w15:docId w15:val="{10B78783-9D23-47F4-B0E4-2935BB1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E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D6E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4</cp:revision>
  <cp:lastPrinted>2022-06-24T09:24:00Z</cp:lastPrinted>
  <dcterms:created xsi:type="dcterms:W3CDTF">2022-04-20T04:27:00Z</dcterms:created>
  <dcterms:modified xsi:type="dcterms:W3CDTF">2022-06-24T09:26:00Z</dcterms:modified>
</cp:coreProperties>
</file>