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5C26" w:rsidRDefault="003F5C26" w:rsidP="003F5C26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3F5C26" w:rsidRPr="00CA122C" w:rsidRDefault="003F5C26" w:rsidP="003F5C26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3F5C26" w:rsidRPr="00CA122C" w:rsidRDefault="003F5C26" w:rsidP="003F5C26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3F5C26" w:rsidRDefault="003F5C26" w:rsidP="003F5C26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3F5C26" w:rsidRDefault="003F5C26" w:rsidP="003F5C26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3F5C26" w:rsidRPr="00D02940" w:rsidRDefault="003F5C26" w:rsidP="003F5C26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3F5C26" w:rsidRDefault="003F5C26" w:rsidP="003F5C26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5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8</w:t>
      </w:r>
    </w:p>
    <w:p w:rsidR="003F5C26" w:rsidRPr="003F5C26" w:rsidRDefault="003F5C26" w:rsidP="003F5C26">
      <w:pPr>
        <w:ind w:firstLine="0"/>
        <w:jc w:val="center"/>
        <w:rPr>
          <w:b/>
          <w:bCs/>
          <w:sz w:val="32"/>
          <w:szCs w:val="32"/>
        </w:rPr>
      </w:pPr>
      <w:r w:rsidRPr="003F5C26">
        <w:rPr>
          <w:b/>
          <w:bCs/>
          <w:sz w:val="32"/>
          <w:szCs w:val="32"/>
        </w:rPr>
        <w:t>О ВНЕСЕНИИ ИЗМЕНЕНИЙ В АДМИНИСТРАТИВНЫЙ РЕГЛАМЕНТ ПРЕДОСТАВЛЕНИЯ МУНИЦИПАЛЬНОЙ УСЛУГИ «ЗАКЛЮЧЕНИЕ ДОГОВОРОВ НА РАЗМЕЩЕНИЕ ОБЪЕКТОВ (ЗА ИСКЛЮЧЕНИЕМ НЕСТАЦИОНАРНЫХ ТОРГОВЫХ ОБЪЕКТОВ) НА ЗЕМЛЯХ ИЛИ ЗЕМЕЛЬНЫХ УЧАСТКАХ, НАХОДЯЩИХСЯ В МУНИЦИПАЛЬНОЙ СОБСТВЕННОСТИ, БЕЗ ПРЕДОСТАВЛЕНИЯ ЗЕМЕЛЬНЫХ УЧАСТКОВ И УСТАНОВЛЕНИЯ СЕРВИТУТА», УТВЕРЖДЕННЫЙ ПОСТАНОВЛЕНИЕМ АДМИНИСТРАЦИИ СЕЛЬСКОГО ПОСЕЛЕНИЯ УСМАНКА МУНИЦИПАЛЬНОГО РАЙОНА БОРСКИЙ САМАРСКОЙ ОБЛАСТИ ОТ 24.12.2020 № 59</w:t>
      </w:r>
    </w:p>
    <w:p w:rsidR="003F5C26" w:rsidRDefault="003F5C26" w:rsidP="003F5C26">
      <w:pPr>
        <w:spacing w:after="0"/>
        <w:ind w:firstLine="708"/>
        <w:jc w:val="both"/>
      </w:pPr>
      <w:r w:rsidRPr="00C42CCF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3F5C26" w:rsidRDefault="003F5C26" w:rsidP="003F5C26">
      <w:pPr>
        <w:spacing w:after="0"/>
        <w:ind w:firstLine="708"/>
        <w:jc w:val="both"/>
      </w:pPr>
    </w:p>
    <w:p w:rsidR="003F5C26" w:rsidRDefault="003F5C26" w:rsidP="003F5C26">
      <w:pPr>
        <w:spacing w:after="0"/>
        <w:ind w:firstLine="0"/>
      </w:pPr>
      <w:r>
        <w:t>ПОСТАНОВЛЯЕТ:</w:t>
      </w:r>
    </w:p>
    <w:p w:rsidR="003F5C26" w:rsidRDefault="003F5C26" w:rsidP="003F5C26">
      <w:pPr>
        <w:spacing w:after="0"/>
        <w:ind w:firstLine="0"/>
      </w:pPr>
      <w:bookmarkStart w:id="0" w:name="_GoBack"/>
      <w:bookmarkEnd w:id="0"/>
    </w:p>
    <w:p w:rsidR="003F5C26" w:rsidRDefault="003F5C26" w:rsidP="003F5C26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«Заключение договоров на размещение объектов (за исключением нестационарных торговых объектов) на землях или земельных участках, находящихся в муниципальной собственности, без предоставления земельных участков и установления сервитута», утвержденный постановлением Администрации сельского поселения Усманка муниципального района Борский Самарской области от 24.12.2020 № 59, следующие изменения:</w:t>
      </w:r>
    </w:p>
    <w:p w:rsidR="003F5C26" w:rsidRDefault="003F5C26" w:rsidP="003F5C26">
      <w:pPr>
        <w:spacing w:after="0"/>
        <w:ind w:firstLine="708"/>
        <w:jc w:val="both"/>
      </w:pPr>
      <w:r>
        <w:t>1.1. Пункт 1.3 раздела 1 «Общие положения» дополнить абзацем четвертым следующего содержания:</w:t>
      </w:r>
    </w:p>
    <w:p w:rsidR="003F5C26" w:rsidRDefault="003F5C26" w:rsidP="003F5C26">
      <w:pPr>
        <w:spacing w:after="0"/>
        <w:ind w:firstLine="0"/>
        <w:jc w:val="both"/>
      </w:pPr>
      <w:r>
        <w:t xml:space="preserve">«Предоставление муниципальной услуги в электронной форме не осуществляется в отношении физических лиц (в том числе индивидуальных предпринимателей), включенных в список лиц, в отношении которых применяются временные ограничительные меры, установленные Федеральным законом от 04.08.2026 № 284-ФЗ «О временных </w:t>
      </w:r>
      <w:r>
        <w:lastRenderedPageBreak/>
        <w:t>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3F5C26" w:rsidRDefault="003F5C26" w:rsidP="003F5C26">
      <w:pPr>
        <w:spacing w:after="0"/>
        <w:ind w:firstLine="708"/>
        <w:jc w:val="both"/>
      </w:pPr>
      <w:r>
        <w:t>1.2. Пункт 2.8 раздела 2 «Стандарт предоставления муниципальной услуги» дополнить абзацем четвертым следующего содержания:</w:t>
      </w:r>
    </w:p>
    <w:p w:rsidR="003F5C26" w:rsidRDefault="003F5C26" w:rsidP="003F5C26">
      <w:pPr>
        <w:spacing w:after="0"/>
        <w:ind w:firstLine="0"/>
        <w:jc w:val="both"/>
      </w:pPr>
      <w:r>
        <w:t>«- сведения о наличии (отсутствии) физического лица (в том числе индивидуального предпринимателя) в списке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3F5C26" w:rsidRDefault="003F5C26" w:rsidP="003F5C26">
      <w:pPr>
        <w:spacing w:after="0"/>
        <w:ind w:firstLine="708"/>
        <w:jc w:val="both"/>
      </w:pPr>
      <w:r>
        <w:t>1.3. Пункт 2.13 раздела 2 «Стандарт предоставления муниципальной услуги» дополнить подпунктом 11 следующего содержания:</w:t>
      </w:r>
    </w:p>
    <w:p w:rsidR="003F5C26" w:rsidRDefault="003F5C26" w:rsidP="003F5C26">
      <w:pPr>
        <w:spacing w:after="0"/>
        <w:ind w:firstLine="0"/>
        <w:jc w:val="both"/>
      </w:pPr>
      <w:r>
        <w:t>«11) поступление заявления о предоставлении муниципальной услуги в электронной форме от физического лица (в том числе индивидуального предпринимателя), включенного в список лиц, в отношении которых применяются временные ограничительные меры, установленные Федеральным законом от 04.08.2026 № 284-ФЗ, либо поступление заявления от указанного лица в случае, если заключение договора на размещение объекта признается предоставлением разрешения (лицензии) в соответствии с законодательством Российской Федерации.»</w:t>
      </w:r>
    </w:p>
    <w:p w:rsidR="003F5C26" w:rsidRDefault="003F5C26" w:rsidP="003F5C26">
      <w:pPr>
        <w:spacing w:after="0"/>
        <w:ind w:firstLine="708"/>
        <w:jc w:val="both"/>
      </w:pPr>
      <w:r>
        <w:t>1.4. Пункт 2.14 раздела 2 «Стандарт предоставления муниципальной услуги» дополнить подпунктом 4 следующего содержания:</w:t>
      </w:r>
    </w:p>
    <w:p w:rsidR="003F5C26" w:rsidRDefault="003F5C26" w:rsidP="003F5C26">
      <w:pPr>
        <w:spacing w:after="0"/>
        <w:ind w:firstLine="0"/>
        <w:jc w:val="both"/>
      </w:pPr>
      <w:r>
        <w:t>«4) выявление сведений о включении заявителя — физического лица (в том числе индивидуального предпринимателя) в список лиц, в отношении которых применяются временные ограничительные меры, установленные Федеральным законом от 04.08.2026 № 284-ФЗ.»</w:t>
      </w:r>
    </w:p>
    <w:p w:rsidR="003F5C26" w:rsidRDefault="003F5C26" w:rsidP="003F5C26">
      <w:pPr>
        <w:spacing w:after="0"/>
        <w:ind w:firstLine="0"/>
        <w:jc w:val="both"/>
      </w:pPr>
    </w:p>
    <w:p w:rsidR="003F5C26" w:rsidRDefault="003F5C26" w:rsidP="003F5C26">
      <w:pPr>
        <w:spacing w:after="0"/>
        <w:ind w:firstLine="708"/>
        <w:jc w:val="both"/>
      </w:pPr>
      <w:r>
        <w:t>1.5. Пункт 3.28 раздела 3 «Состав, последовательность и сроки выполнения административных процедур...» изложить в следующей редакции:</w:t>
      </w:r>
    </w:p>
    <w:p w:rsidR="003F5C26" w:rsidRDefault="003F5C26" w:rsidP="003F5C26">
      <w:pPr>
        <w:spacing w:after="0"/>
        <w:ind w:firstLine="0"/>
        <w:jc w:val="both"/>
      </w:pPr>
      <w:r>
        <w:t>«3.28. Должностное лицо, уполномоченное на формирование и направление межведомственных запросов, готовит и направляет соответствующий запрос в орган регистрации прав, если заявитель не представил выписку из Единого государственного реестра недвижимости о правах на земельный участок (находящихся на нем объектах недвижимости), в отношении которого подано заявление, а также в Министерство юстиции Российской Федерации (Минюст России) для получения сведений о наличии (отсутствии) заявителя — физического лица (в том числе индивидуального предпринимателя) в списке лиц, в отношении которых применяются временные ограничительные меры, установленные Федеральным законом от 04.08.2026 № 284-ФЗ.»</w:t>
      </w:r>
    </w:p>
    <w:p w:rsidR="003F5C26" w:rsidRDefault="003F5C26" w:rsidP="003F5C26">
      <w:pPr>
        <w:spacing w:after="0"/>
        <w:ind w:firstLine="0"/>
        <w:jc w:val="both"/>
      </w:pPr>
    </w:p>
    <w:p w:rsidR="003F5C26" w:rsidRDefault="003F5C26" w:rsidP="003F5C26">
      <w:pPr>
        <w:spacing w:after="0"/>
        <w:ind w:firstLine="708"/>
        <w:jc w:val="both"/>
      </w:pPr>
      <w:r>
        <w:t>1.6. Подпункт 2 пункта 3.44 раздела 3 «Состав, последовательность и сроки выполнения административных процедур...» после слов «налог на профессиональный доход» дополнить словами:</w:t>
      </w:r>
    </w:p>
    <w:p w:rsidR="003F5C26" w:rsidRDefault="003F5C26" w:rsidP="003F5C26">
      <w:pPr>
        <w:spacing w:after="0"/>
        <w:ind w:firstLine="0"/>
        <w:jc w:val="both"/>
      </w:pPr>
      <w:r>
        <w:t>«, а также сведения о наличии (отсутствии) заявителя в списке лиц, в отношении которых применяются временные ограничительные меры, установленные Федеральным законом от 04.08.2026 № 284-ФЗ.»</w:t>
      </w:r>
    </w:p>
    <w:p w:rsidR="003F5C26" w:rsidRDefault="003F5C26" w:rsidP="003F5C26">
      <w:pPr>
        <w:spacing w:after="0"/>
        <w:ind w:firstLine="0"/>
      </w:pPr>
    </w:p>
    <w:p w:rsidR="003F5C26" w:rsidRDefault="003F5C26" w:rsidP="003F5C26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3F5C26" w:rsidRDefault="003F5C26" w:rsidP="003F5C26">
      <w:pPr>
        <w:spacing w:after="0"/>
        <w:ind w:firstLine="708"/>
        <w:jc w:val="both"/>
      </w:pPr>
      <w:r>
        <w:lastRenderedPageBreak/>
        <w:t>3.Настоящее Постановление вступает в силу на следующий день после его официального опубликования.</w:t>
      </w:r>
    </w:p>
    <w:p w:rsidR="003F5C26" w:rsidRDefault="003F5C26" w:rsidP="003F5C26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3F5C26" w:rsidRDefault="003F5C26" w:rsidP="003F5C26">
      <w:pPr>
        <w:spacing w:after="0"/>
        <w:ind w:firstLine="0"/>
        <w:jc w:val="both"/>
      </w:pPr>
    </w:p>
    <w:p w:rsidR="003F5C26" w:rsidRDefault="003F5C26" w:rsidP="003F5C26">
      <w:pPr>
        <w:spacing w:after="0"/>
        <w:ind w:firstLine="0"/>
        <w:jc w:val="both"/>
      </w:pPr>
    </w:p>
    <w:p w:rsidR="003F5C26" w:rsidRDefault="003F5C26" w:rsidP="003F5C26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3F5C26" w:rsidRDefault="003F5C26" w:rsidP="003F5C26">
      <w:pPr>
        <w:spacing w:after="0"/>
        <w:ind w:firstLine="0"/>
        <w:jc w:val="right"/>
      </w:pPr>
      <w:r>
        <w:t>муниципального района Борский</w:t>
      </w:r>
    </w:p>
    <w:p w:rsidR="003F5C26" w:rsidRDefault="003F5C26" w:rsidP="003F5C26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FD5A5A" w:rsidRDefault="003F5C26" w:rsidP="003F5C26">
      <w:pPr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3F5C26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77EDC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818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2026-10-15T04:21:00Z</cp:lastPrinted>
  <dcterms:created xsi:type="dcterms:W3CDTF">2026-10-15T04:25:00Z</dcterms:created>
  <dcterms:modified xsi:type="dcterms:W3CDTF">2026-10-15T04:25:00Z</dcterms:modified>
</cp:coreProperties>
</file>