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65E33" w14:textId="77777777" w:rsidR="00995735" w:rsidRPr="00995735" w:rsidRDefault="00995735" w:rsidP="00995735">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sidRPr="00995735">
        <w:rPr>
          <w:b/>
          <w:sz w:val="26"/>
          <w:szCs w:val="26"/>
        </w:rPr>
        <w:t xml:space="preserve">     </w:t>
      </w:r>
      <w:r w:rsidRPr="00995735">
        <w:rPr>
          <w:b/>
          <w:sz w:val="28"/>
          <w:szCs w:val="28"/>
        </w:rPr>
        <w:t>Российская Федерация</w:t>
      </w:r>
    </w:p>
    <w:p w14:paraId="04C88606" w14:textId="77777777" w:rsidR="00995735" w:rsidRPr="00995735" w:rsidRDefault="00995735" w:rsidP="00995735">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sidRPr="00995735">
        <w:rPr>
          <w:b/>
          <w:sz w:val="28"/>
          <w:szCs w:val="28"/>
        </w:rPr>
        <w:t>Администрация сельского поселения Усманка</w:t>
      </w:r>
    </w:p>
    <w:p w14:paraId="1BCA5033" w14:textId="77777777" w:rsidR="00995735" w:rsidRPr="00995735" w:rsidRDefault="00995735" w:rsidP="00995735">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sidRPr="00995735">
        <w:rPr>
          <w:b/>
          <w:sz w:val="28"/>
          <w:szCs w:val="28"/>
        </w:rPr>
        <w:t>муниципального района</w:t>
      </w:r>
      <w:r w:rsidRPr="00995735">
        <w:rPr>
          <w:sz w:val="28"/>
          <w:szCs w:val="28"/>
        </w:rPr>
        <w:t xml:space="preserve"> </w:t>
      </w:r>
      <w:r w:rsidRPr="00995735">
        <w:rPr>
          <w:b/>
          <w:sz w:val="28"/>
          <w:szCs w:val="28"/>
        </w:rPr>
        <w:t>Борский</w:t>
      </w:r>
    </w:p>
    <w:p w14:paraId="3B737AF6" w14:textId="77777777" w:rsidR="00995735" w:rsidRPr="00995735" w:rsidRDefault="00995735" w:rsidP="00995735">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sidRPr="00995735">
        <w:rPr>
          <w:b/>
          <w:sz w:val="28"/>
          <w:szCs w:val="28"/>
        </w:rPr>
        <w:t>Самарской области</w:t>
      </w:r>
    </w:p>
    <w:p w14:paraId="5840FF51" w14:textId="77777777" w:rsidR="00995735" w:rsidRPr="00995735" w:rsidRDefault="00995735" w:rsidP="00995735">
      <w:pPr>
        <w:pBdr>
          <w:top w:val="none" w:sz="0" w:space="0" w:color="auto"/>
          <w:left w:val="none" w:sz="0" w:space="0" w:color="auto"/>
          <w:bottom w:val="none" w:sz="0" w:space="0" w:color="auto"/>
          <w:right w:val="none" w:sz="0" w:space="0" w:color="auto"/>
          <w:between w:val="none" w:sz="0" w:space="0" w:color="auto"/>
        </w:pBdr>
        <w:jc w:val="center"/>
        <w:rPr>
          <w:b/>
          <w:sz w:val="28"/>
          <w:szCs w:val="28"/>
        </w:rPr>
      </w:pPr>
    </w:p>
    <w:p w14:paraId="508F98FF" w14:textId="77777777" w:rsidR="00995735" w:rsidRPr="00995735" w:rsidRDefault="00995735" w:rsidP="00995735">
      <w:pPr>
        <w:pBdr>
          <w:top w:val="none" w:sz="0" w:space="0" w:color="auto"/>
          <w:left w:val="none" w:sz="0" w:space="0" w:color="auto"/>
          <w:bottom w:val="none" w:sz="0" w:space="0" w:color="auto"/>
          <w:right w:val="none" w:sz="0" w:space="0" w:color="auto"/>
          <w:between w:val="none" w:sz="0" w:space="0" w:color="auto"/>
        </w:pBdr>
        <w:tabs>
          <w:tab w:val="left" w:pos="1395"/>
        </w:tabs>
        <w:jc w:val="center"/>
        <w:rPr>
          <w:b/>
          <w:sz w:val="28"/>
          <w:szCs w:val="28"/>
        </w:rPr>
      </w:pPr>
      <w:r w:rsidRPr="00995735">
        <w:rPr>
          <w:b/>
          <w:sz w:val="28"/>
          <w:szCs w:val="28"/>
        </w:rPr>
        <w:t>ПОСТАНОВЛЕНИЕ</w:t>
      </w:r>
    </w:p>
    <w:p w14:paraId="2FED4EEC" w14:textId="77777777" w:rsidR="00995735" w:rsidRPr="00995735" w:rsidRDefault="00995735" w:rsidP="00995735">
      <w:pPr>
        <w:pBdr>
          <w:top w:val="none" w:sz="0" w:space="0" w:color="auto"/>
          <w:left w:val="none" w:sz="0" w:space="0" w:color="auto"/>
          <w:bottom w:val="none" w:sz="0" w:space="0" w:color="auto"/>
          <w:right w:val="none" w:sz="0" w:space="0" w:color="auto"/>
          <w:between w:val="none" w:sz="0" w:space="0" w:color="auto"/>
        </w:pBdr>
        <w:tabs>
          <w:tab w:val="left" w:pos="1395"/>
        </w:tabs>
        <w:jc w:val="center"/>
        <w:rPr>
          <w:b/>
          <w:sz w:val="28"/>
          <w:szCs w:val="28"/>
        </w:rPr>
      </w:pPr>
    </w:p>
    <w:p w14:paraId="3DF976DF" w14:textId="1BA3115A" w:rsidR="00995735" w:rsidRPr="00995735" w:rsidRDefault="00995735" w:rsidP="00995735">
      <w:pPr>
        <w:pBdr>
          <w:top w:val="none" w:sz="0" w:space="0" w:color="auto"/>
          <w:left w:val="none" w:sz="0" w:space="0" w:color="auto"/>
          <w:bottom w:val="none" w:sz="0" w:space="0" w:color="auto"/>
          <w:right w:val="none" w:sz="0" w:space="0" w:color="auto"/>
          <w:between w:val="none" w:sz="0" w:space="0" w:color="auto"/>
        </w:pBdr>
        <w:tabs>
          <w:tab w:val="left" w:pos="1395"/>
        </w:tabs>
        <w:rPr>
          <w:b/>
          <w:sz w:val="28"/>
          <w:szCs w:val="28"/>
        </w:rPr>
      </w:pPr>
      <w:r w:rsidRPr="00995735">
        <w:rPr>
          <w:sz w:val="28"/>
          <w:szCs w:val="28"/>
        </w:rPr>
        <w:t xml:space="preserve">        от </w:t>
      </w:r>
      <w:r>
        <w:rPr>
          <w:sz w:val="28"/>
          <w:szCs w:val="28"/>
        </w:rPr>
        <w:t>10.08.2023г.</w:t>
      </w:r>
      <w:r w:rsidRPr="00995735">
        <w:rPr>
          <w:sz w:val="28"/>
          <w:szCs w:val="28"/>
        </w:rPr>
        <w:t xml:space="preserve">                                                                                       № 3</w:t>
      </w:r>
      <w:r w:rsidR="005D0AE5">
        <w:rPr>
          <w:sz w:val="28"/>
          <w:szCs w:val="28"/>
        </w:rPr>
        <w:t>4</w:t>
      </w:r>
    </w:p>
    <w:p w14:paraId="56CC3EC4" w14:textId="77777777" w:rsidR="00C0291F" w:rsidRDefault="00C0291F">
      <w:pPr>
        <w:shd w:val="clear" w:color="auto" w:fill="FFFFFF"/>
        <w:rPr>
          <w:color w:val="000000"/>
          <w:sz w:val="28"/>
          <w:szCs w:val="28"/>
        </w:rPr>
      </w:pPr>
    </w:p>
    <w:p w14:paraId="14540D6A" w14:textId="115F01C2" w:rsidR="00C0291F" w:rsidRPr="00995735" w:rsidRDefault="00995735" w:rsidP="00995735">
      <w:pPr>
        <w:jc w:val="center"/>
        <w:rPr>
          <w:b/>
          <w:sz w:val="28"/>
          <w:szCs w:val="28"/>
          <w:lang w:eastAsia="ar-SA"/>
        </w:rPr>
      </w:pPr>
      <w:r>
        <w:rPr>
          <w:b/>
          <w:sz w:val="28"/>
          <w:szCs w:val="28"/>
          <w:lang w:eastAsia="ar-SA"/>
        </w:rPr>
        <w:t>«</w:t>
      </w:r>
      <w:r w:rsidRPr="00995735">
        <w:rPr>
          <w:b/>
          <w:sz w:val="28"/>
          <w:szCs w:val="28"/>
          <w:lang w:eastAsia="ar-SA"/>
        </w:rPr>
        <w:t>О проведении публичных слушаний по проекту решения Собрания представителей сельского поселения Усманка муниципального района Борский Самарской области «О внесении изменений в Правила благоустройства территории сельского поселения Усманка муниципального района Борский Самарской области»</w:t>
      </w:r>
      <w:r>
        <w:rPr>
          <w:b/>
          <w:sz w:val="28"/>
          <w:szCs w:val="28"/>
          <w:lang w:eastAsia="ar-SA"/>
        </w:rPr>
        <w:t>»</w:t>
      </w:r>
    </w:p>
    <w:p w14:paraId="77934B62" w14:textId="77777777" w:rsidR="00C0291F" w:rsidRPr="00B47AC7" w:rsidRDefault="00C0291F">
      <w:pPr>
        <w:jc w:val="center"/>
        <w:rPr>
          <w:sz w:val="28"/>
          <w:szCs w:val="28"/>
          <w:lang w:eastAsia="ar-SA"/>
        </w:rPr>
      </w:pPr>
    </w:p>
    <w:p w14:paraId="68BFF16D" w14:textId="2E2FE01E" w:rsidR="00C0291F" w:rsidRDefault="00B47AC7">
      <w:pPr>
        <w:spacing w:after="200"/>
        <w:ind w:firstLine="709"/>
        <w:jc w:val="both"/>
        <w:rPr>
          <w:b/>
          <w:bCs/>
          <w:sz w:val="28"/>
          <w:szCs w:val="28"/>
        </w:rPr>
      </w:pPr>
      <w:r>
        <w:rPr>
          <w:sz w:val="28"/>
          <w:szCs w:val="28"/>
        </w:rPr>
        <w:t xml:space="preserve">В соответствии со статьей 5.1 Градостроительного кодекса Российской Федерации, руководствуясь статьей 28 Федерального закона от </w:t>
      </w:r>
      <w:r w:rsidR="00E21968">
        <w:rPr>
          <w:sz w:val="28"/>
          <w:szCs w:val="28"/>
        </w:rPr>
        <w:t>0</w:t>
      </w:r>
      <w:r>
        <w:rPr>
          <w:sz w:val="28"/>
          <w:szCs w:val="28"/>
        </w:rPr>
        <w:t>6</w:t>
      </w:r>
      <w:r w:rsidR="00E21968">
        <w:rPr>
          <w:sz w:val="28"/>
          <w:szCs w:val="28"/>
        </w:rPr>
        <w:t>.10.</w:t>
      </w:r>
      <w:r>
        <w:rPr>
          <w:sz w:val="28"/>
          <w:szCs w:val="28"/>
        </w:rPr>
        <w:t xml:space="preserve">2003 </w:t>
      </w:r>
      <w:r w:rsidR="00E21968">
        <w:rPr>
          <w:sz w:val="28"/>
          <w:szCs w:val="28"/>
        </w:rPr>
        <w:br/>
      </w:r>
      <w:r>
        <w:rPr>
          <w:sz w:val="28"/>
          <w:szCs w:val="28"/>
        </w:rPr>
        <w:t xml:space="preserve">№ 131-ФЗ «Об общих принципах организации местного самоуправления в Российской Федерации», Уставом сельского поселения </w:t>
      </w:r>
      <w:r w:rsidR="00695B42">
        <w:rPr>
          <w:sz w:val="28"/>
          <w:szCs w:val="28"/>
        </w:rPr>
        <w:t>Усманка</w:t>
      </w:r>
      <w:r>
        <w:rPr>
          <w:sz w:val="28"/>
          <w:szCs w:val="28"/>
        </w:rPr>
        <w:t xml:space="preserve"> муниципального района Борский Самарской области, </w:t>
      </w:r>
      <w:r w:rsidR="000D1F48" w:rsidRPr="001D4E36">
        <w:rPr>
          <w:sz w:val="28"/>
          <w:szCs w:val="28"/>
        </w:rPr>
        <w:t>Порядком организации и проведения общественных</w:t>
      </w:r>
      <w:r w:rsidR="000D1F48">
        <w:rPr>
          <w:sz w:val="28"/>
          <w:szCs w:val="28"/>
        </w:rPr>
        <w:t xml:space="preserve"> обсуждений</w:t>
      </w:r>
      <w:r w:rsidR="000D1F48" w:rsidRPr="001D4E36">
        <w:rPr>
          <w:sz w:val="28"/>
          <w:szCs w:val="28"/>
        </w:rPr>
        <w:t xml:space="preserve"> или публичных слушаний по вопросам градостроительной деятельности на территории сельского поселения </w:t>
      </w:r>
      <w:r w:rsidR="000D1F48">
        <w:rPr>
          <w:sz w:val="28"/>
          <w:szCs w:val="28"/>
        </w:rPr>
        <w:t>Усманка</w:t>
      </w:r>
      <w:r w:rsidR="000D1F48" w:rsidRPr="001D4E36">
        <w:rPr>
          <w:sz w:val="28"/>
          <w:szCs w:val="28"/>
        </w:rPr>
        <w:t xml:space="preserve"> муниципального района </w:t>
      </w:r>
      <w:r w:rsidR="000D1F48">
        <w:rPr>
          <w:sz w:val="28"/>
          <w:szCs w:val="28"/>
        </w:rPr>
        <w:t>Бор</w:t>
      </w:r>
      <w:r w:rsidR="000D1F48" w:rsidRPr="001D4E36">
        <w:rPr>
          <w:sz w:val="28"/>
          <w:szCs w:val="28"/>
        </w:rPr>
        <w:t>ский Самарской области</w:t>
      </w:r>
      <w:r w:rsidR="000D1F48">
        <w:rPr>
          <w:sz w:val="28"/>
          <w:szCs w:val="28"/>
        </w:rPr>
        <w:t xml:space="preserve">, утвержденным решением Собрания представителей сельского поселения Усманка муниципального района Борский Самарской области </w:t>
      </w:r>
      <w:r w:rsidR="000D1F48">
        <w:rPr>
          <w:bCs/>
          <w:sz w:val="28"/>
          <w:szCs w:val="28"/>
        </w:rPr>
        <w:t>от 01.09.2020 № 179</w:t>
      </w:r>
      <w:r w:rsidR="000D1F48">
        <w:rPr>
          <w:sz w:val="28"/>
          <w:szCs w:val="28"/>
        </w:rPr>
        <w:t xml:space="preserve"> (далее </w:t>
      </w:r>
      <w:r w:rsidR="000D1F48">
        <w:rPr>
          <w:sz w:val="28"/>
          <w:szCs w:val="28"/>
        </w:rPr>
        <w:noBreakHyphen/>
        <w:t xml:space="preserve"> Порядок)</w:t>
      </w:r>
      <w:r>
        <w:rPr>
          <w:sz w:val="28"/>
          <w:szCs w:val="28"/>
        </w:rPr>
        <w:t>, постановляю:</w:t>
      </w:r>
    </w:p>
    <w:p w14:paraId="269DC222" w14:textId="0AC688C9" w:rsidR="00C0291F" w:rsidRDefault="00B47AC7">
      <w:pPr>
        <w:ind w:firstLine="709"/>
        <w:jc w:val="both"/>
        <w:rPr>
          <w:sz w:val="28"/>
          <w:szCs w:val="28"/>
          <w:lang w:eastAsia="ar-SA"/>
        </w:rPr>
      </w:pPr>
      <w:r>
        <w:rPr>
          <w:sz w:val="28"/>
          <w:szCs w:val="28"/>
          <w:lang w:eastAsia="ar-SA"/>
        </w:rPr>
        <w:t xml:space="preserve">1. Провести на территории сельского поселения </w:t>
      </w:r>
      <w:r w:rsidR="00695B42">
        <w:rPr>
          <w:sz w:val="28"/>
          <w:szCs w:val="28"/>
        </w:rPr>
        <w:t>Усманка</w:t>
      </w:r>
      <w:r>
        <w:rPr>
          <w:sz w:val="28"/>
          <w:szCs w:val="28"/>
        </w:rPr>
        <w:t xml:space="preserve"> муниципального района Борский </w:t>
      </w:r>
      <w:r>
        <w:rPr>
          <w:sz w:val="28"/>
          <w:szCs w:val="28"/>
          <w:lang w:eastAsia="ar-SA"/>
        </w:rPr>
        <w:t xml:space="preserve">Самарской области публичные слушания по прилагаемому проекту решения Собрания представителей сельского поселения </w:t>
      </w:r>
      <w:r w:rsidR="00695B42">
        <w:rPr>
          <w:sz w:val="28"/>
          <w:szCs w:val="28"/>
          <w:lang w:eastAsia="ar-SA"/>
        </w:rPr>
        <w:t>Усманка</w:t>
      </w:r>
      <w:r>
        <w:rPr>
          <w:sz w:val="28"/>
          <w:szCs w:val="28"/>
          <w:lang w:eastAsia="ar-SA"/>
        </w:rPr>
        <w:t xml:space="preserve"> муниципального района Борский Самарской области</w:t>
      </w:r>
      <w:r>
        <w:t xml:space="preserve"> «</w:t>
      </w:r>
      <w:r>
        <w:rPr>
          <w:sz w:val="28"/>
          <w:szCs w:val="28"/>
          <w:lang w:eastAsia="ar-SA"/>
        </w:rPr>
        <w:t xml:space="preserve">О внесении изменений в Правила благоустройства территории сельского поселения </w:t>
      </w:r>
      <w:r w:rsidR="00695B42">
        <w:rPr>
          <w:sz w:val="28"/>
          <w:szCs w:val="28"/>
          <w:lang w:eastAsia="ar-SA"/>
        </w:rPr>
        <w:t>Усманка</w:t>
      </w:r>
      <w:r>
        <w:rPr>
          <w:sz w:val="28"/>
          <w:szCs w:val="28"/>
          <w:lang w:eastAsia="ar-SA"/>
        </w:rPr>
        <w:t xml:space="preserve"> муниципального района Борский Самарской области» (далее </w:t>
      </w:r>
      <w:r>
        <w:rPr>
          <w:sz w:val="28"/>
          <w:szCs w:val="28"/>
          <w:lang w:eastAsia="ar-SA"/>
        </w:rPr>
        <w:noBreakHyphen/>
        <w:t xml:space="preserve"> проект решения).</w:t>
      </w:r>
    </w:p>
    <w:p w14:paraId="0D2D5C89" w14:textId="4C16ADF9" w:rsidR="00C0291F" w:rsidRDefault="00B47AC7">
      <w:pPr>
        <w:ind w:firstLine="709"/>
        <w:jc w:val="both"/>
        <w:rPr>
          <w:sz w:val="28"/>
          <w:szCs w:val="28"/>
          <w:lang w:eastAsia="ar-SA"/>
        </w:rPr>
      </w:pPr>
      <w:r>
        <w:rPr>
          <w:sz w:val="28"/>
          <w:szCs w:val="28"/>
          <w:lang w:eastAsia="ar-SA"/>
        </w:rPr>
        <w:t xml:space="preserve">2. Срок проведения публичных слушаний по проекту решения </w:t>
      </w:r>
      <w:r>
        <w:rPr>
          <w:sz w:val="28"/>
          <w:szCs w:val="28"/>
          <w:lang w:eastAsia="ar-SA"/>
        </w:rPr>
        <w:noBreakHyphen/>
        <w:t xml:space="preserve"> </w:t>
      </w:r>
      <w:r>
        <w:rPr>
          <w:sz w:val="28"/>
          <w:szCs w:val="28"/>
          <w:lang w:eastAsia="ar-SA"/>
        </w:rPr>
        <w:br/>
      </w:r>
      <w:r w:rsidR="00F72C5C" w:rsidRPr="00F72C5C">
        <w:rPr>
          <w:sz w:val="28"/>
          <w:szCs w:val="28"/>
          <w:lang w:eastAsia="ar-SA"/>
        </w:rPr>
        <w:t xml:space="preserve">с </w:t>
      </w:r>
      <w:r w:rsidR="00AA4F23">
        <w:rPr>
          <w:sz w:val="28"/>
          <w:szCs w:val="28"/>
          <w:lang w:eastAsia="ar-SA"/>
        </w:rPr>
        <w:t>11 августа</w:t>
      </w:r>
      <w:r w:rsidR="008800A5" w:rsidRPr="008800A5">
        <w:rPr>
          <w:sz w:val="28"/>
          <w:szCs w:val="28"/>
          <w:lang w:eastAsia="ar-SA"/>
        </w:rPr>
        <w:t xml:space="preserve"> 2023 года по </w:t>
      </w:r>
      <w:r w:rsidR="00AA4F23">
        <w:rPr>
          <w:sz w:val="28"/>
          <w:szCs w:val="28"/>
          <w:lang w:eastAsia="ar-SA"/>
        </w:rPr>
        <w:t>14 сентября</w:t>
      </w:r>
      <w:r w:rsidR="008800A5" w:rsidRPr="008800A5">
        <w:rPr>
          <w:sz w:val="28"/>
          <w:szCs w:val="28"/>
          <w:lang w:eastAsia="ar-SA"/>
        </w:rPr>
        <w:t xml:space="preserve"> 2023 </w:t>
      </w:r>
      <w:r>
        <w:rPr>
          <w:sz w:val="28"/>
          <w:szCs w:val="28"/>
          <w:lang w:eastAsia="ar-SA"/>
        </w:rPr>
        <w:t xml:space="preserve">года. </w:t>
      </w:r>
    </w:p>
    <w:p w14:paraId="2043A081" w14:textId="77777777" w:rsidR="00C0291F" w:rsidRDefault="00B47AC7">
      <w:pPr>
        <w:ind w:firstLine="709"/>
        <w:jc w:val="both"/>
        <w:rPr>
          <w:sz w:val="28"/>
          <w:szCs w:val="28"/>
          <w:lang w:eastAsia="ar-SA"/>
        </w:rPr>
      </w:pPr>
      <w:r>
        <w:rPr>
          <w:sz w:val="28"/>
          <w:szCs w:val="28"/>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5D713932" w14:textId="584D8756" w:rsidR="00C0291F" w:rsidRDefault="00B47AC7">
      <w:pPr>
        <w:ind w:firstLine="709"/>
        <w:jc w:val="both"/>
        <w:rPr>
          <w:sz w:val="28"/>
          <w:szCs w:val="28"/>
          <w:lang w:eastAsia="ar-SA"/>
        </w:rPr>
      </w:pPr>
      <w:r>
        <w:rPr>
          <w:sz w:val="28"/>
          <w:szCs w:val="28"/>
          <w:lang w:eastAsia="ar-SA"/>
        </w:rPr>
        <w:t xml:space="preserve">3.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w:t>
      </w:r>
      <w:r w:rsidR="00695B42">
        <w:rPr>
          <w:sz w:val="28"/>
          <w:szCs w:val="28"/>
          <w:lang w:eastAsia="ar-SA"/>
        </w:rPr>
        <w:t>Усманка</w:t>
      </w:r>
      <w:r>
        <w:rPr>
          <w:sz w:val="28"/>
          <w:szCs w:val="28"/>
          <w:lang w:eastAsia="ar-SA"/>
        </w:rPr>
        <w:t xml:space="preserve"> </w:t>
      </w:r>
      <w:r>
        <w:rPr>
          <w:sz w:val="28"/>
          <w:szCs w:val="28"/>
        </w:rPr>
        <w:t>муниципального района Борский Самарской области</w:t>
      </w:r>
      <w:r>
        <w:rPr>
          <w:sz w:val="28"/>
          <w:szCs w:val="28"/>
          <w:lang w:eastAsia="ar-SA"/>
        </w:rPr>
        <w:t>.</w:t>
      </w:r>
    </w:p>
    <w:p w14:paraId="5BAC262D" w14:textId="2DB3F47D" w:rsidR="00C0291F" w:rsidRDefault="00B47AC7">
      <w:pPr>
        <w:ind w:firstLine="709"/>
        <w:jc w:val="both"/>
        <w:rPr>
          <w:sz w:val="28"/>
          <w:szCs w:val="28"/>
        </w:rPr>
      </w:pPr>
      <w:r>
        <w:rPr>
          <w:sz w:val="28"/>
          <w:szCs w:val="28"/>
          <w:lang w:eastAsia="ar-SA"/>
        </w:rPr>
        <w:t xml:space="preserve">4. </w:t>
      </w:r>
      <w:r>
        <w:rPr>
          <w:sz w:val="28"/>
          <w:szCs w:val="28"/>
        </w:rPr>
        <w:t xml:space="preserve">Представление участниками публичных слушаний предложений и замечаний по </w:t>
      </w:r>
      <w:r>
        <w:rPr>
          <w:sz w:val="28"/>
          <w:szCs w:val="28"/>
          <w:lang w:eastAsia="ar-SA"/>
        </w:rPr>
        <w:t>проекту решения</w:t>
      </w:r>
      <w:r>
        <w:rPr>
          <w:sz w:val="28"/>
          <w:szCs w:val="28"/>
        </w:rPr>
        <w:t xml:space="preserve">, а также их учет осуществляется в соответствии с Главой </w:t>
      </w:r>
      <w:r w:rsidR="00EB7D4E">
        <w:rPr>
          <w:sz w:val="28"/>
          <w:szCs w:val="28"/>
        </w:rPr>
        <w:t>10</w:t>
      </w:r>
      <w:r>
        <w:rPr>
          <w:sz w:val="28"/>
          <w:szCs w:val="28"/>
        </w:rPr>
        <w:t xml:space="preserve"> П</w:t>
      </w:r>
      <w:r w:rsidR="00EB7D4E">
        <w:rPr>
          <w:sz w:val="28"/>
          <w:szCs w:val="28"/>
        </w:rPr>
        <w:t>орядка</w:t>
      </w:r>
      <w:r>
        <w:rPr>
          <w:sz w:val="28"/>
          <w:szCs w:val="28"/>
          <w:lang w:eastAsia="ar-SA"/>
        </w:rPr>
        <w:t>.</w:t>
      </w:r>
    </w:p>
    <w:p w14:paraId="2F63BA67" w14:textId="1D0B75E7" w:rsidR="002104B3" w:rsidRPr="002104B3" w:rsidRDefault="00B47AC7" w:rsidP="002104B3">
      <w:pPr>
        <w:ind w:firstLine="709"/>
        <w:jc w:val="both"/>
        <w:rPr>
          <w:sz w:val="28"/>
          <w:szCs w:val="28"/>
        </w:rPr>
      </w:pPr>
      <w:r>
        <w:rPr>
          <w:sz w:val="28"/>
          <w:szCs w:val="28"/>
          <w:lang w:eastAsia="ar-SA"/>
        </w:rPr>
        <w:lastRenderedPageBreak/>
        <w:t xml:space="preserve">5. </w:t>
      </w:r>
      <w:r>
        <w:rPr>
          <w:sz w:val="28"/>
          <w:szCs w:val="28"/>
        </w:rPr>
        <w:t xml:space="preserve">Место проведения публичных слушаний (место проведения экспозиции проекта решения) в сельском поселении </w:t>
      </w:r>
      <w:r w:rsidR="00695B42">
        <w:rPr>
          <w:sz w:val="28"/>
          <w:szCs w:val="28"/>
        </w:rPr>
        <w:t>Усманка</w:t>
      </w:r>
      <w:r>
        <w:rPr>
          <w:sz w:val="28"/>
          <w:szCs w:val="28"/>
        </w:rPr>
        <w:t xml:space="preserve"> муниципального района Борский Самарской области: </w:t>
      </w:r>
      <w:r w:rsidR="002104B3" w:rsidRPr="002104B3">
        <w:rPr>
          <w:sz w:val="28"/>
          <w:szCs w:val="28"/>
        </w:rPr>
        <w:t>Самарская область, Борский район, село Усманка, ул. Центральная, д.</w:t>
      </w:r>
      <w:r w:rsidR="002104B3">
        <w:rPr>
          <w:sz w:val="28"/>
          <w:szCs w:val="28"/>
        </w:rPr>
        <w:t xml:space="preserve"> </w:t>
      </w:r>
      <w:r w:rsidR="002104B3" w:rsidRPr="002104B3">
        <w:rPr>
          <w:sz w:val="28"/>
          <w:szCs w:val="28"/>
        </w:rPr>
        <w:t xml:space="preserve">24. </w:t>
      </w:r>
    </w:p>
    <w:p w14:paraId="5EA5E33D" w14:textId="1D9FED50" w:rsidR="002104B3" w:rsidRDefault="002104B3" w:rsidP="002104B3">
      <w:pPr>
        <w:ind w:firstLine="709"/>
        <w:jc w:val="both"/>
        <w:rPr>
          <w:sz w:val="28"/>
          <w:szCs w:val="28"/>
        </w:rPr>
      </w:pPr>
      <w:r w:rsidRPr="002104B3">
        <w:rPr>
          <w:sz w:val="28"/>
          <w:szCs w:val="28"/>
        </w:rPr>
        <w:t xml:space="preserve">6. Провести собрание участников публичных слушанийпо вопросу публичных слушаний в селе Усманка </w:t>
      </w:r>
      <w:r w:rsidR="00F72C5C">
        <w:rPr>
          <w:sz w:val="28"/>
          <w:szCs w:val="28"/>
        </w:rPr>
        <w:t>«</w:t>
      </w:r>
      <w:r w:rsidR="00AB62B2">
        <w:rPr>
          <w:sz w:val="28"/>
          <w:szCs w:val="28"/>
        </w:rPr>
        <w:t>29</w:t>
      </w:r>
      <w:r w:rsidR="00F72C5C">
        <w:rPr>
          <w:sz w:val="28"/>
          <w:szCs w:val="28"/>
        </w:rPr>
        <w:t xml:space="preserve">» </w:t>
      </w:r>
      <w:r w:rsidR="00AB62B2">
        <w:rPr>
          <w:sz w:val="28"/>
          <w:szCs w:val="28"/>
        </w:rPr>
        <w:t>августа</w:t>
      </w:r>
      <w:r w:rsidR="00F72C5C">
        <w:rPr>
          <w:sz w:val="28"/>
          <w:szCs w:val="28"/>
        </w:rPr>
        <w:t xml:space="preserve"> 20</w:t>
      </w:r>
      <w:r w:rsidR="008800A5">
        <w:rPr>
          <w:sz w:val="28"/>
          <w:szCs w:val="28"/>
        </w:rPr>
        <w:t>23</w:t>
      </w:r>
      <w:r w:rsidR="00F72C5C">
        <w:rPr>
          <w:sz w:val="28"/>
          <w:szCs w:val="28"/>
        </w:rPr>
        <w:t xml:space="preserve"> года в </w:t>
      </w:r>
      <w:r w:rsidR="00AB62B2">
        <w:rPr>
          <w:sz w:val="28"/>
          <w:szCs w:val="28"/>
        </w:rPr>
        <w:t>11.00</w:t>
      </w:r>
      <w:r w:rsidR="00F72C5C">
        <w:rPr>
          <w:i/>
          <w:sz w:val="28"/>
          <w:szCs w:val="28"/>
        </w:rPr>
        <w:t xml:space="preserve"> </w:t>
      </w:r>
      <w:r w:rsidRPr="002104B3">
        <w:rPr>
          <w:sz w:val="28"/>
          <w:szCs w:val="28"/>
        </w:rPr>
        <w:t>по адресу: Самарская область, Борский район, село Усманка, ул. Центральная, д.</w:t>
      </w:r>
      <w:r w:rsidR="007B09F6">
        <w:rPr>
          <w:sz w:val="28"/>
          <w:szCs w:val="28"/>
        </w:rPr>
        <w:t xml:space="preserve"> </w:t>
      </w:r>
      <w:r w:rsidRPr="002104B3">
        <w:rPr>
          <w:sz w:val="28"/>
          <w:szCs w:val="28"/>
        </w:rPr>
        <w:t>24.</w:t>
      </w:r>
    </w:p>
    <w:p w14:paraId="7499123B" w14:textId="420BED92" w:rsidR="00C0291F" w:rsidRDefault="00B47AC7" w:rsidP="002104B3">
      <w:pPr>
        <w:ind w:firstLine="709"/>
        <w:jc w:val="both"/>
        <w:rPr>
          <w:sz w:val="28"/>
          <w:szCs w:val="28"/>
        </w:rPr>
      </w:pPr>
      <w:r>
        <w:rPr>
          <w:sz w:val="28"/>
          <w:szCs w:val="28"/>
          <w:lang w:eastAsia="ar-SA"/>
        </w:rPr>
        <w:t xml:space="preserve">7. Администрации сельского поселения </w:t>
      </w:r>
      <w:r w:rsidR="00695B42">
        <w:rPr>
          <w:sz w:val="28"/>
          <w:szCs w:val="28"/>
          <w:lang w:eastAsia="ar-SA"/>
        </w:rPr>
        <w:t>Усманка</w:t>
      </w:r>
      <w:r>
        <w:rPr>
          <w:sz w:val="28"/>
          <w:szCs w:val="28"/>
          <w:lang w:eastAsia="ar-SA"/>
        </w:rPr>
        <w:t xml:space="preserve"> </w:t>
      </w:r>
      <w:r>
        <w:rPr>
          <w:sz w:val="28"/>
          <w:szCs w:val="28"/>
        </w:rPr>
        <w:t xml:space="preserve">муниципального района Борский Самарской области в целях доведения до населения информации о содержании </w:t>
      </w:r>
      <w:r>
        <w:rPr>
          <w:sz w:val="28"/>
          <w:szCs w:val="28"/>
          <w:lang w:eastAsia="ar-SA"/>
        </w:rPr>
        <w:t xml:space="preserve">проекта решения </w:t>
      </w:r>
      <w:r>
        <w:rPr>
          <w:sz w:val="28"/>
          <w:szCs w:val="28"/>
        </w:rPr>
        <w:t>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w:t>
      </w:r>
      <w:r w:rsidR="00695B42">
        <w:rPr>
          <w:sz w:val="28"/>
          <w:szCs w:val="28"/>
        </w:rPr>
        <w:t>е</w:t>
      </w:r>
      <w:r>
        <w:rPr>
          <w:sz w:val="28"/>
          <w:szCs w:val="28"/>
        </w:rPr>
        <w:t xml:space="preserve"> проведения собрани</w:t>
      </w:r>
      <w:r w:rsidR="00695B42">
        <w:rPr>
          <w:sz w:val="28"/>
          <w:szCs w:val="28"/>
        </w:rPr>
        <w:t>я</w:t>
      </w:r>
      <w:r>
        <w:rPr>
          <w:sz w:val="28"/>
          <w:szCs w:val="28"/>
        </w:rPr>
        <w:t xml:space="preserve"> участников публичных слушаний по </w:t>
      </w:r>
      <w:r>
        <w:rPr>
          <w:sz w:val="28"/>
          <w:szCs w:val="28"/>
          <w:lang w:eastAsia="ar-SA"/>
        </w:rPr>
        <w:t>проекту решения</w:t>
      </w:r>
      <w:r>
        <w:rPr>
          <w:sz w:val="28"/>
          <w:szCs w:val="28"/>
        </w:rPr>
        <w:t>.</w:t>
      </w:r>
    </w:p>
    <w:p w14:paraId="0DAFDC24" w14:textId="77777777" w:rsidR="002104B3" w:rsidRPr="002104B3" w:rsidRDefault="002104B3" w:rsidP="002104B3">
      <w:pPr>
        <w:ind w:firstLine="709"/>
        <w:jc w:val="both"/>
        <w:rPr>
          <w:sz w:val="28"/>
          <w:szCs w:val="28"/>
        </w:rPr>
      </w:pPr>
      <w:r w:rsidRPr="002104B3">
        <w:rPr>
          <w:sz w:val="28"/>
          <w:szCs w:val="28"/>
        </w:rPr>
        <w:t xml:space="preserve">Датой открытия экспозиции считается дата опубликования проекта решения и его размещения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https://усманка-адм.рф/ в порядке, установленном пунктом 1 части 8 статьи 5.1 Градостроительного кодекса Российской Федерации. </w:t>
      </w:r>
    </w:p>
    <w:p w14:paraId="4C4973C0" w14:textId="77777777" w:rsidR="00F72C5C" w:rsidRDefault="002104B3" w:rsidP="00F72C5C">
      <w:pPr>
        <w:ind w:firstLine="709"/>
        <w:jc w:val="both"/>
        <w:rPr>
          <w:sz w:val="28"/>
          <w:szCs w:val="28"/>
        </w:rPr>
      </w:pPr>
      <w:r w:rsidRPr="002104B3">
        <w:rPr>
          <w:sz w:val="28"/>
          <w:szCs w:val="28"/>
        </w:rPr>
        <w:t xml:space="preserve">Экспозиция проводится в срок до даты окончания публичных слушаний. </w:t>
      </w:r>
      <w:r w:rsidR="00F72C5C">
        <w:rPr>
          <w:sz w:val="28"/>
          <w:szCs w:val="28"/>
        </w:rPr>
        <w:t>Посещение экспозиции возможно в рабочие дни с 9.00 до 16.00.</w:t>
      </w:r>
    </w:p>
    <w:p w14:paraId="38EA6B4F" w14:textId="77777777" w:rsidR="00F72C5C" w:rsidRDefault="00F72C5C" w:rsidP="00F72C5C">
      <w:pPr>
        <w:ind w:firstLine="709"/>
        <w:jc w:val="both"/>
        <w:rPr>
          <w:sz w:val="28"/>
          <w:szCs w:val="28"/>
          <w:lang w:eastAsia="ar-SA"/>
        </w:rPr>
      </w:pPr>
      <w:r>
        <w:rPr>
          <w:sz w:val="28"/>
          <w:szCs w:val="28"/>
        </w:rPr>
        <w:t xml:space="preserve">Информационные материалы к </w:t>
      </w:r>
      <w:r>
        <w:rPr>
          <w:sz w:val="28"/>
          <w:szCs w:val="28"/>
          <w:lang w:eastAsia="ar-SA"/>
        </w:rPr>
        <w:t xml:space="preserve">проекту решения </w:t>
      </w:r>
      <w:r>
        <w:rPr>
          <w:sz w:val="28"/>
          <w:szCs w:val="28"/>
        </w:rPr>
        <w:t>отсутствуют.</w:t>
      </w:r>
    </w:p>
    <w:p w14:paraId="14239862" w14:textId="77777777" w:rsidR="00F72C5C" w:rsidRDefault="00F72C5C" w:rsidP="00F72C5C">
      <w:pPr>
        <w:ind w:firstLine="709"/>
        <w:jc w:val="both"/>
        <w:rPr>
          <w:sz w:val="28"/>
          <w:szCs w:val="28"/>
        </w:rPr>
      </w:pPr>
      <w:r>
        <w:rPr>
          <w:sz w:val="28"/>
          <w:szCs w:val="28"/>
        </w:rPr>
        <w:t xml:space="preserve">8. Прием замечаний и предложений от жителей поселения и иных заинтересованных лиц по </w:t>
      </w:r>
      <w:r>
        <w:rPr>
          <w:sz w:val="28"/>
          <w:szCs w:val="28"/>
          <w:lang w:eastAsia="ar-SA"/>
        </w:rPr>
        <w:t xml:space="preserve">проекту решения </w:t>
      </w:r>
      <w:r>
        <w:rPr>
          <w:sz w:val="28"/>
          <w:szCs w:val="28"/>
        </w:rPr>
        <w:t>осуществляется по адресу, указанному в пункте 5 настоящего постановления, в рабочие дни с 9 часов до 16 часов. Письменные замечания и предложения подлежат приобщению к протоколу публичных слушаний.</w:t>
      </w:r>
    </w:p>
    <w:p w14:paraId="3499A38C" w14:textId="77777777" w:rsidR="00F72C5C" w:rsidRDefault="00F72C5C" w:rsidP="00F72C5C">
      <w:pPr>
        <w:ind w:firstLine="709"/>
        <w:jc w:val="both"/>
        <w:rPr>
          <w:sz w:val="28"/>
          <w:szCs w:val="28"/>
        </w:rPr>
      </w:pPr>
      <w:r>
        <w:rPr>
          <w:sz w:val="28"/>
          <w:szCs w:val="28"/>
        </w:rPr>
        <w:t xml:space="preserve">9. Замечания и предложения могут быть внесены 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14:paraId="0523F154" w14:textId="77777777" w:rsidR="00F72C5C" w:rsidRDefault="00F72C5C" w:rsidP="00F72C5C">
      <w:pPr>
        <w:ind w:firstLine="709"/>
        <w:jc w:val="both"/>
        <w:rPr>
          <w:sz w:val="28"/>
          <w:szCs w:val="28"/>
        </w:rPr>
      </w:pPr>
      <w:r>
        <w:rPr>
          <w:sz w:val="28"/>
          <w:szCs w:val="28"/>
        </w:rPr>
        <w:t xml:space="preserve">1) в письменной или устной форме в ходе проведения собраний участников публичных слушаний; </w:t>
      </w:r>
    </w:p>
    <w:p w14:paraId="4EEDD139" w14:textId="77777777" w:rsidR="00F72C5C" w:rsidRDefault="00F72C5C" w:rsidP="00F72C5C">
      <w:pPr>
        <w:ind w:firstLine="709"/>
        <w:jc w:val="both"/>
        <w:rPr>
          <w:sz w:val="28"/>
          <w:szCs w:val="28"/>
        </w:rPr>
      </w:pPr>
      <w:r>
        <w:rPr>
          <w:sz w:val="28"/>
          <w:szCs w:val="28"/>
        </w:rPr>
        <w:t xml:space="preserve">2) в письменной форме </w:t>
      </w:r>
      <w:r w:rsidRPr="001737A2">
        <w:rPr>
          <w:sz w:val="28"/>
          <w:szCs w:val="28"/>
        </w:rPr>
        <w:t xml:space="preserve">или в форме электронного документа </w:t>
      </w:r>
      <w:r>
        <w:rPr>
          <w:sz w:val="28"/>
          <w:szCs w:val="28"/>
        </w:rPr>
        <w:t xml:space="preserve">в адрес организатора публичных слушаний; </w:t>
      </w:r>
    </w:p>
    <w:p w14:paraId="148049E8" w14:textId="77777777" w:rsidR="00F72C5C" w:rsidRDefault="00F72C5C" w:rsidP="00F72C5C">
      <w:pPr>
        <w:ind w:firstLine="709"/>
        <w:jc w:val="both"/>
        <w:rPr>
          <w:sz w:val="28"/>
          <w:szCs w:val="28"/>
        </w:rPr>
      </w:pPr>
      <w:r>
        <w:rPr>
          <w:sz w:val="28"/>
          <w:szCs w:val="28"/>
        </w:rPr>
        <w:t>3) посредством записи в книге (журнале) учета посетителей экспозиции проекта, подлежащего рассмотрению на публичных слушаниях.</w:t>
      </w:r>
    </w:p>
    <w:p w14:paraId="18A006BA" w14:textId="77777777" w:rsidR="00F72C5C" w:rsidRDefault="00F72C5C" w:rsidP="00F72C5C">
      <w:pPr>
        <w:ind w:firstLine="709"/>
        <w:jc w:val="both"/>
        <w:rPr>
          <w:sz w:val="28"/>
          <w:szCs w:val="28"/>
        </w:rPr>
      </w:pPr>
      <w:r>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4E2EBEF3" w14:textId="77777777" w:rsidR="00F72C5C" w:rsidRDefault="00F72C5C" w:rsidP="00F72C5C">
      <w:pPr>
        <w:ind w:firstLine="709"/>
        <w:jc w:val="both"/>
        <w:rPr>
          <w:sz w:val="28"/>
          <w:szCs w:val="28"/>
        </w:rPr>
      </w:pPr>
      <w:r>
        <w:rPr>
          <w:sz w:val="28"/>
          <w:szCs w:val="28"/>
        </w:rPr>
        <w:t xml:space="preserve">Участники публичных слушаний, являющиеся правообладателями соответствующих земельных участков и (или) расположенных на них объектов </w:t>
      </w:r>
      <w:r>
        <w:rPr>
          <w:sz w:val="28"/>
          <w:szCs w:val="28"/>
        </w:rPr>
        <w:lastRenderedPageBreak/>
        <w:t>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2603EA6" w14:textId="2DDC9A1A" w:rsidR="00F72C5C" w:rsidRDefault="00F72C5C" w:rsidP="00F72C5C">
      <w:pPr>
        <w:ind w:firstLine="709"/>
        <w:jc w:val="both"/>
        <w:rPr>
          <w:sz w:val="28"/>
          <w:szCs w:val="28"/>
        </w:rPr>
      </w:pPr>
      <w:r>
        <w:rPr>
          <w:sz w:val="28"/>
          <w:szCs w:val="28"/>
        </w:rPr>
        <w:t xml:space="preserve">Прием замечаний и предложений от жителей поселения и иных заинтересованных лиц по </w:t>
      </w:r>
      <w:r>
        <w:rPr>
          <w:sz w:val="28"/>
          <w:szCs w:val="28"/>
          <w:lang w:eastAsia="ar-SA"/>
        </w:rPr>
        <w:t xml:space="preserve">проекту решения </w:t>
      </w:r>
      <w:r>
        <w:rPr>
          <w:sz w:val="28"/>
          <w:szCs w:val="28"/>
        </w:rPr>
        <w:t xml:space="preserve">осуществляется </w:t>
      </w:r>
      <w:r w:rsidRPr="001737A2">
        <w:rPr>
          <w:sz w:val="28"/>
          <w:szCs w:val="28"/>
        </w:rPr>
        <w:t xml:space="preserve">с </w:t>
      </w:r>
      <w:r w:rsidR="00AA4F23">
        <w:rPr>
          <w:sz w:val="28"/>
          <w:szCs w:val="28"/>
        </w:rPr>
        <w:t>18 августа</w:t>
      </w:r>
      <w:r w:rsidR="008800A5" w:rsidRPr="008800A5">
        <w:rPr>
          <w:sz w:val="28"/>
          <w:szCs w:val="28"/>
        </w:rPr>
        <w:t xml:space="preserve"> 2023 года до </w:t>
      </w:r>
      <w:r w:rsidR="00AA4F23">
        <w:rPr>
          <w:sz w:val="28"/>
          <w:szCs w:val="28"/>
        </w:rPr>
        <w:t>7 сентября</w:t>
      </w:r>
      <w:r w:rsidR="008800A5" w:rsidRPr="008800A5">
        <w:rPr>
          <w:sz w:val="28"/>
          <w:szCs w:val="28"/>
        </w:rPr>
        <w:t xml:space="preserve"> 2023</w:t>
      </w:r>
      <w:r w:rsidRPr="001737A2">
        <w:rPr>
          <w:sz w:val="28"/>
          <w:szCs w:val="28"/>
        </w:rPr>
        <w:t xml:space="preserve"> года</w:t>
      </w:r>
      <w:r>
        <w:rPr>
          <w:sz w:val="28"/>
          <w:szCs w:val="28"/>
        </w:rPr>
        <w:t xml:space="preserve"> включительно.</w:t>
      </w:r>
    </w:p>
    <w:p w14:paraId="7150665B" w14:textId="6ED25EE3" w:rsidR="00F72C5C" w:rsidRDefault="00F72C5C" w:rsidP="00F72C5C">
      <w:pPr>
        <w:ind w:firstLine="709"/>
        <w:jc w:val="both"/>
        <w:rPr>
          <w:sz w:val="28"/>
          <w:szCs w:val="28"/>
        </w:rPr>
      </w:pPr>
      <w:r>
        <w:rPr>
          <w:sz w:val="28"/>
          <w:szCs w:val="28"/>
        </w:rPr>
        <w:t xml:space="preserve">10. Назначить лицом, уполномоченным председательствовать на собрании участников публичных слушаний, </w:t>
      </w:r>
      <w:r w:rsidR="00C5700D">
        <w:rPr>
          <w:sz w:val="28"/>
          <w:szCs w:val="28"/>
        </w:rPr>
        <w:t xml:space="preserve">Главу сельского поселения Усманка муниципального района Борский Самарской области – Щеколдину Л.Е. </w:t>
      </w:r>
    </w:p>
    <w:p w14:paraId="34739B3C" w14:textId="1D24A61B" w:rsidR="00F72C5C" w:rsidRDefault="00F72C5C" w:rsidP="00F72C5C">
      <w:pPr>
        <w:ind w:firstLine="709"/>
        <w:jc w:val="both"/>
        <w:rPr>
          <w:sz w:val="28"/>
          <w:szCs w:val="28"/>
        </w:rPr>
      </w:pPr>
      <w:r>
        <w:rPr>
          <w:sz w:val="28"/>
          <w:szCs w:val="28"/>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протокола собрания участников публичных слушаний, </w:t>
      </w:r>
      <w:r w:rsidR="00C5700D">
        <w:rPr>
          <w:sz w:val="28"/>
          <w:szCs w:val="28"/>
        </w:rPr>
        <w:t>специалиста администрации сельского поселения Усманка муниципального района Борский Самарской области – Агееву С.В.</w:t>
      </w:r>
    </w:p>
    <w:p w14:paraId="4C604370" w14:textId="778EF51D" w:rsidR="002104B3" w:rsidRPr="002104B3" w:rsidRDefault="00F72C5C" w:rsidP="00F72C5C">
      <w:pPr>
        <w:ind w:firstLine="709"/>
        <w:jc w:val="both"/>
        <w:rPr>
          <w:sz w:val="28"/>
          <w:szCs w:val="28"/>
        </w:rPr>
      </w:pPr>
      <w:r>
        <w:rPr>
          <w:sz w:val="28"/>
          <w:szCs w:val="28"/>
          <w:lang w:eastAsia="ar-SA"/>
        </w:rPr>
        <w:t xml:space="preserve">12. </w:t>
      </w:r>
      <w:r w:rsidRPr="001737A2">
        <w:rPr>
          <w:sz w:val="28"/>
          <w:szCs w:val="28"/>
          <w:lang w:eastAsia="ar-SA"/>
        </w:rPr>
        <w:t>Опубликовать настоящее постановление, прилагаемый к нему проект решения и оповещение о начале публичных слушаний</w:t>
      </w:r>
      <w:r>
        <w:rPr>
          <w:sz w:val="28"/>
          <w:szCs w:val="28"/>
          <w:lang w:eastAsia="ar-SA"/>
        </w:rPr>
        <w:t xml:space="preserve"> </w:t>
      </w:r>
      <w:r w:rsidR="002104B3" w:rsidRPr="002104B3">
        <w:rPr>
          <w:sz w:val="28"/>
          <w:szCs w:val="28"/>
        </w:rPr>
        <w:t>в газете «Вестник сельского поселения Усманка» и разместить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https://усманка-адм.рф/.</w:t>
      </w:r>
    </w:p>
    <w:p w14:paraId="2407EAD8" w14:textId="77777777" w:rsidR="002104B3" w:rsidRPr="002104B3" w:rsidRDefault="002104B3" w:rsidP="002104B3">
      <w:pPr>
        <w:ind w:firstLine="709"/>
        <w:jc w:val="both"/>
        <w:rPr>
          <w:sz w:val="28"/>
          <w:szCs w:val="28"/>
        </w:rPr>
      </w:pPr>
      <w:r w:rsidRPr="002104B3">
        <w:rPr>
          <w:sz w:val="28"/>
          <w:szCs w:val="28"/>
        </w:rPr>
        <w:t>13. Администрации сельского поселения Усманка муниципального района Борский Самарской области в целях заблаговременного ознакомления жителей поселения и иных заинтересованных лиц с проектом решения обеспечить:</w:t>
      </w:r>
    </w:p>
    <w:p w14:paraId="5EC91B10" w14:textId="0F23CD60" w:rsidR="002104B3" w:rsidRPr="002104B3" w:rsidRDefault="002104B3" w:rsidP="002104B3">
      <w:pPr>
        <w:ind w:firstLine="709"/>
        <w:jc w:val="both"/>
        <w:rPr>
          <w:sz w:val="28"/>
          <w:szCs w:val="28"/>
        </w:rPr>
      </w:pPr>
      <w:r w:rsidRPr="002104B3">
        <w:rPr>
          <w:sz w:val="28"/>
          <w:szCs w:val="28"/>
        </w:rPr>
        <w:t xml:space="preserve">официальное опубликование </w:t>
      </w:r>
      <w:r w:rsidR="00F72C5C" w:rsidRPr="00F72C5C">
        <w:rPr>
          <w:sz w:val="28"/>
          <w:szCs w:val="28"/>
        </w:rPr>
        <w:t>настоящего постановления, проекта решения и оповещения о начале публичных слушаний</w:t>
      </w:r>
      <w:r w:rsidRPr="002104B3">
        <w:rPr>
          <w:sz w:val="28"/>
          <w:szCs w:val="28"/>
        </w:rPr>
        <w:t xml:space="preserve"> в газете «Вестник сельского поселения Усманка» </w:t>
      </w:r>
      <w:r w:rsidR="00AA4F23">
        <w:rPr>
          <w:sz w:val="28"/>
          <w:szCs w:val="28"/>
        </w:rPr>
        <w:t>11 августа</w:t>
      </w:r>
      <w:r w:rsidRPr="002104B3">
        <w:rPr>
          <w:sz w:val="28"/>
          <w:szCs w:val="28"/>
        </w:rPr>
        <w:t xml:space="preserve"> </w:t>
      </w:r>
      <w:r w:rsidR="00E21968">
        <w:rPr>
          <w:sz w:val="28"/>
          <w:szCs w:val="28"/>
        </w:rPr>
        <w:t>20</w:t>
      </w:r>
      <w:r w:rsidR="008800A5">
        <w:rPr>
          <w:sz w:val="28"/>
          <w:szCs w:val="28"/>
        </w:rPr>
        <w:t>23</w:t>
      </w:r>
      <w:r w:rsidRPr="002104B3">
        <w:rPr>
          <w:sz w:val="28"/>
          <w:szCs w:val="28"/>
        </w:rPr>
        <w:t xml:space="preserve"> года;</w:t>
      </w:r>
    </w:p>
    <w:p w14:paraId="00B3F60B" w14:textId="5C51F857" w:rsidR="00C0291F" w:rsidRDefault="002104B3" w:rsidP="002104B3">
      <w:pPr>
        <w:ind w:firstLine="709"/>
        <w:jc w:val="both"/>
        <w:rPr>
          <w:sz w:val="28"/>
          <w:szCs w:val="28"/>
        </w:rPr>
      </w:pPr>
      <w:r w:rsidRPr="002104B3">
        <w:rPr>
          <w:sz w:val="28"/>
          <w:szCs w:val="28"/>
        </w:rPr>
        <w:t xml:space="preserve">размещение проекта решения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https://усманка-адм.рф/ </w:t>
      </w:r>
      <w:r w:rsidR="00AA4F23">
        <w:rPr>
          <w:sz w:val="28"/>
          <w:szCs w:val="28"/>
        </w:rPr>
        <w:t>18 августа</w:t>
      </w:r>
      <w:r w:rsidRPr="002104B3">
        <w:rPr>
          <w:sz w:val="28"/>
          <w:szCs w:val="28"/>
        </w:rPr>
        <w:t xml:space="preserve"> </w:t>
      </w:r>
      <w:r w:rsidR="00E21968">
        <w:rPr>
          <w:sz w:val="28"/>
          <w:szCs w:val="28"/>
        </w:rPr>
        <w:t>20</w:t>
      </w:r>
      <w:r w:rsidR="008800A5">
        <w:rPr>
          <w:sz w:val="28"/>
          <w:szCs w:val="28"/>
        </w:rPr>
        <w:t>23</w:t>
      </w:r>
      <w:r w:rsidRPr="002104B3">
        <w:rPr>
          <w:sz w:val="28"/>
          <w:szCs w:val="28"/>
        </w:rPr>
        <w:t xml:space="preserve"> года;</w:t>
      </w:r>
    </w:p>
    <w:p w14:paraId="12F2C064" w14:textId="5CC5BF16" w:rsidR="00C0291F" w:rsidRDefault="00B47AC7">
      <w:pPr>
        <w:ind w:firstLine="709"/>
        <w:jc w:val="both"/>
        <w:rPr>
          <w:sz w:val="28"/>
          <w:szCs w:val="28"/>
        </w:rPr>
      </w:pPr>
      <w:r>
        <w:rPr>
          <w:sz w:val="28"/>
          <w:szCs w:val="28"/>
        </w:rPr>
        <w:t xml:space="preserve">беспрепятственный доступ к ознакомлению с </w:t>
      </w:r>
      <w:r>
        <w:rPr>
          <w:sz w:val="28"/>
          <w:szCs w:val="28"/>
          <w:lang w:eastAsia="ar-SA"/>
        </w:rPr>
        <w:t xml:space="preserve">проектом решения </w:t>
      </w:r>
      <w:r>
        <w:rPr>
          <w:sz w:val="28"/>
          <w:szCs w:val="28"/>
        </w:rPr>
        <w:t xml:space="preserve">в здании Администрации сельского поселения </w:t>
      </w:r>
      <w:r w:rsidR="00695B42">
        <w:rPr>
          <w:sz w:val="28"/>
          <w:szCs w:val="28"/>
        </w:rPr>
        <w:t>Усманка</w:t>
      </w:r>
      <w:r>
        <w:rPr>
          <w:sz w:val="28"/>
          <w:szCs w:val="28"/>
        </w:rPr>
        <w:t xml:space="preserve"> муниципального района Борский Самарской области (в соответствии с режимом работы Администрации сельского поселения </w:t>
      </w:r>
      <w:r w:rsidR="00695B42">
        <w:rPr>
          <w:sz w:val="28"/>
          <w:szCs w:val="28"/>
        </w:rPr>
        <w:t>Усманка</w:t>
      </w:r>
      <w:r>
        <w:rPr>
          <w:sz w:val="28"/>
          <w:szCs w:val="28"/>
        </w:rPr>
        <w:t xml:space="preserve"> муниципального района Борский Самарской области).</w:t>
      </w:r>
    </w:p>
    <w:p w14:paraId="05CB7F3F" w14:textId="77777777" w:rsidR="00C0291F" w:rsidRDefault="00B47AC7">
      <w:pPr>
        <w:ind w:firstLine="709"/>
        <w:jc w:val="both"/>
        <w:rPr>
          <w:sz w:val="28"/>
          <w:szCs w:val="28"/>
        </w:rPr>
      </w:pPr>
      <w:r>
        <w:rPr>
          <w:sz w:val="28"/>
          <w:szCs w:val="28"/>
        </w:rPr>
        <w:t xml:space="preserve">14. В случае,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w:t>
      </w:r>
      <w:r>
        <w:rPr>
          <w:sz w:val="28"/>
          <w:szCs w:val="28"/>
        </w:rPr>
        <w:lastRenderedPageBreak/>
        <w:t>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6ADD345E" w14:textId="77777777" w:rsidR="00C0291F" w:rsidRDefault="00C0291F">
      <w:pPr>
        <w:ind w:firstLine="709"/>
        <w:jc w:val="both"/>
        <w:rPr>
          <w:sz w:val="28"/>
          <w:szCs w:val="28"/>
        </w:rPr>
      </w:pPr>
    </w:p>
    <w:p w14:paraId="432EDD3E" w14:textId="77777777" w:rsidR="00C0291F" w:rsidRDefault="00C0291F">
      <w:pPr>
        <w:ind w:firstLine="709"/>
        <w:jc w:val="both"/>
        <w:rPr>
          <w:sz w:val="28"/>
          <w:szCs w:val="28"/>
        </w:rPr>
      </w:pPr>
    </w:p>
    <w:p w14:paraId="77EA62B8" w14:textId="77777777" w:rsidR="00C0291F" w:rsidRDefault="00B47AC7" w:rsidP="002971FB">
      <w:pPr>
        <w:rPr>
          <w:sz w:val="28"/>
          <w:szCs w:val="28"/>
        </w:rPr>
      </w:pPr>
      <w:r>
        <w:rPr>
          <w:sz w:val="28"/>
          <w:szCs w:val="28"/>
        </w:rPr>
        <w:t>Глава</w:t>
      </w:r>
    </w:p>
    <w:p w14:paraId="75DA2CD1" w14:textId="2D0776F5" w:rsidR="00C0291F" w:rsidRDefault="00B47AC7" w:rsidP="002971FB">
      <w:pPr>
        <w:rPr>
          <w:sz w:val="28"/>
          <w:szCs w:val="28"/>
        </w:rPr>
      </w:pPr>
      <w:r>
        <w:rPr>
          <w:sz w:val="28"/>
          <w:szCs w:val="28"/>
        </w:rPr>
        <w:t xml:space="preserve">сельского поселения </w:t>
      </w:r>
      <w:r w:rsidR="00695B42">
        <w:rPr>
          <w:sz w:val="28"/>
          <w:szCs w:val="28"/>
        </w:rPr>
        <w:t>Усманка</w:t>
      </w:r>
    </w:p>
    <w:p w14:paraId="4DF6576B" w14:textId="77777777" w:rsidR="00C0291F" w:rsidRDefault="00B47AC7" w:rsidP="002971FB">
      <w:pPr>
        <w:rPr>
          <w:sz w:val="28"/>
          <w:szCs w:val="28"/>
        </w:rPr>
      </w:pPr>
      <w:r>
        <w:rPr>
          <w:sz w:val="28"/>
          <w:szCs w:val="28"/>
        </w:rPr>
        <w:t>муниципального района Борский</w:t>
      </w:r>
    </w:p>
    <w:p w14:paraId="7E8489B2" w14:textId="0F606FD4" w:rsidR="00C0291F" w:rsidRDefault="00B47AC7" w:rsidP="002971FB">
      <w:pPr>
        <w:rPr>
          <w:sz w:val="28"/>
          <w:szCs w:val="28"/>
        </w:rPr>
      </w:pPr>
      <w:r>
        <w:rPr>
          <w:sz w:val="28"/>
          <w:szCs w:val="28"/>
        </w:rPr>
        <w:t xml:space="preserve">Самарской области                              </w:t>
      </w:r>
      <w:r w:rsidR="002971FB">
        <w:rPr>
          <w:sz w:val="28"/>
          <w:szCs w:val="28"/>
        </w:rPr>
        <w:t>_______________</w:t>
      </w:r>
      <w:r>
        <w:rPr>
          <w:sz w:val="28"/>
          <w:szCs w:val="28"/>
        </w:rPr>
        <w:t xml:space="preserve">    </w:t>
      </w:r>
      <w:r w:rsidR="002B4396">
        <w:rPr>
          <w:sz w:val="28"/>
          <w:szCs w:val="28"/>
        </w:rPr>
        <w:t xml:space="preserve">   </w:t>
      </w:r>
      <w:r>
        <w:rPr>
          <w:sz w:val="28"/>
          <w:szCs w:val="28"/>
        </w:rPr>
        <w:t xml:space="preserve"> </w:t>
      </w:r>
      <w:r w:rsidR="002B4396">
        <w:rPr>
          <w:sz w:val="28"/>
          <w:szCs w:val="28"/>
        </w:rPr>
        <w:t>Л.Е. Щеколдина</w:t>
      </w:r>
    </w:p>
    <w:p w14:paraId="3DA36C19" w14:textId="0D869B3E" w:rsidR="00C0291F" w:rsidRDefault="00C0291F">
      <w:pPr>
        <w:spacing w:after="200"/>
        <w:ind w:firstLine="709"/>
        <w:jc w:val="both"/>
        <w:rPr>
          <w:sz w:val="28"/>
          <w:szCs w:val="28"/>
        </w:rPr>
      </w:pPr>
    </w:p>
    <w:p w14:paraId="7FFE4368" w14:textId="5D11E4B1" w:rsidR="006045AC" w:rsidRDefault="006045AC">
      <w:pPr>
        <w:spacing w:after="200"/>
        <w:ind w:firstLine="709"/>
        <w:jc w:val="both"/>
        <w:rPr>
          <w:sz w:val="28"/>
          <w:szCs w:val="28"/>
        </w:rPr>
      </w:pPr>
    </w:p>
    <w:p w14:paraId="127F3198" w14:textId="7D6198F8" w:rsidR="006045AC" w:rsidRDefault="006045AC">
      <w:pPr>
        <w:spacing w:after="200"/>
        <w:ind w:firstLine="709"/>
        <w:jc w:val="both"/>
        <w:rPr>
          <w:sz w:val="28"/>
          <w:szCs w:val="28"/>
        </w:rPr>
      </w:pPr>
    </w:p>
    <w:p w14:paraId="243669F1" w14:textId="500F57F3" w:rsidR="006045AC" w:rsidRDefault="006045AC">
      <w:pPr>
        <w:spacing w:after="200"/>
        <w:ind w:firstLine="709"/>
        <w:jc w:val="both"/>
        <w:rPr>
          <w:sz w:val="28"/>
          <w:szCs w:val="28"/>
        </w:rPr>
      </w:pPr>
    </w:p>
    <w:p w14:paraId="77ADF285" w14:textId="5431ECF1" w:rsidR="006045AC" w:rsidRDefault="006045AC">
      <w:pPr>
        <w:spacing w:after="200"/>
        <w:ind w:firstLine="709"/>
        <w:jc w:val="both"/>
        <w:rPr>
          <w:sz w:val="28"/>
          <w:szCs w:val="28"/>
        </w:rPr>
      </w:pPr>
    </w:p>
    <w:p w14:paraId="1A5BCB85" w14:textId="6F8941EC" w:rsidR="006045AC" w:rsidRDefault="006045AC">
      <w:pPr>
        <w:spacing w:after="200"/>
        <w:ind w:firstLine="709"/>
        <w:jc w:val="both"/>
        <w:rPr>
          <w:sz w:val="28"/>
          <w:szCs w:val="28"/>
        </w:rPr>
      </w:pPr>
    </w:p>
    <w:p w14:paraId="7FB2E128" w14:textId="64121903" w:rsidR="006045AC" w:rsidRDefault="006045AC">
      <w:pPr>
        <w:spacing w:after="200"/>
        <w:ind w:firstLine="709"/>
        <w:jc w:val="both"/>
        <w:rPr>
          <w:sz w:val="28"/>
          <w:szCs w:val="28"/>
        </w:rPr>
      </w:pPr>
    </w:p>
    <w:p w14:paraId="255666BA" w14:textId="71CABA60" w:rsidR="006045AC" w:rsidRDefault="006045AC">
      <w:pPr>
        <w:spacing w:after="200"/>
        <w:ind w:firstLine="709"/>
        <w:jc w:val="both"/>
        <w:rPr>
          <w:sz w:val="28"/>
          <w:szCs w:val="28"/>
        </w:rPr>
      </w:pPr>
    </w:p>
    <w:p w14:paraId="095CE113" w14:textId="42D819BA" w:rsidR="006045AC" w:rsidRDefault="006045AC">
      <w:pPr>
        <w:spacing w:after="200"/>
        <w:ind w:firstLine="709"/>
        <w:jc w:val="both"/>
        <w:rPr>
          <w:sz w:val="28"/>
          <w:szCs w:val="28"/>
        </w:rPr>
      </w:pPr>
    </w:p>
    <w:p w14:paraId="775FD9B9" w14:textId="1B1FF1D4" w:rsidR="006045AC" w:rsidRDefault="006045AC">
      <w:pPr>
        <w:spacing w:after="200"/>
        <w:ind w:firstLine="709"/>
        <w:jc w:val="both"/>
        <w:rPr>
          <w:sz w:val="28"/>
          <w:szCs w:val="28"/>
        </w:rPr>
      </w:pPr>
    </w:p>
    <w:p w14:paraId="338D1754" w14:textId="5CC76087" w:rsidR="006045AC" w:rsidRDefault="006045AC">
      <w:pPr>
        <w:spacing w:after="200"/>
        <w:ind w:firstLine="709"/>
        <w:jc w:val="both"/>
        <w:rPr>
          <w:sz w:val="28"/>
          <w:szCs w:val="28"/>
        </w:rPr>
      </w:pPr>
    </w:p>
    <w:p w14:paraId="67CF0C08" w14:textId="7867BB2E" w:rsidR="006045AC" w:rsidRDefault="006045AC">
      <w:pPr>
        <w:spacing w:after="200"/>
        <w:ind w:firstLine="709"/>
        <w:jc w:val="both"/>
        <w:rPr>
          <w:sz w:val="28"/>
          <w:szCs w:val="28"/>
        </w:rPr>
      </w:pPr>
    </w:p>
    <w:p w14:paraId="3E84D616" w14:textId="68015C85" w:rsidR="006045AC" w:rsidRDefault="006045AC">
      <w:pPr>
        <w:spacing w:after="200"/>
        <w:ind w:firstLine="709"/>
        <w:jc w:val="both"/>
        <w:rPr>
          <w:sz w:val="28"/>
          <w:szCs w:val="28"/>
        </w:rPr>
      </w:pPr>
    </w:p>
    <w:p w14:paraId="17474278" w14:textId="3891D100" w:rsidR="006045AC" w:rsidRDefault="006045AC">
      <w:pPr>
        <w:spacing w:after="200"/>
        <w:ind w:firstLine="709"/>
        <w:jc w:val="both"/>
        <w:rPr>
          <w:sz w:val="28"/>
          <w:szCs w:val="28"/>
        </w:rPr>
      </w:pPr>
    </w:p>
    <w:p w14:paraId="4D0BC4F7" w14:textId="543BF2F7" w:rsidR="006045AC" w:rsidRDefault="006045AC">
      <w:pPr>
        <w:spacing w:after="200"/>
        <w:ind w:firstLine="709"/>
        <w:jc w:val="both"/>
        <w:rPr>
          <w:sz w:val="28"/>
          <w:szCs w:val="28"/>
        </w:rPr>
      </w:pPr>
    </w:p>
    <w:p w14:paraId="1AE4DFB3" w14:textId="3D021B9F" w:rsidR="006045AC" w:rsidRDefault="006045AC">
      <w:pPr>
        <w:spacing w:after="200"/>
        <w:ind w:firstLine="709"/>
        <w:jc w:val="both"/>
        <w:rPr>
          <w:sz w:val="28"/>
          <w:szCs w:val="28"/>
        </w:rPr>
      </w:pPr>
    </w:p>
    <w:p w14:paraId="14EA8226" w14:textId="1727E85A" w:rsidR="006045AC" w:rsidRDefault="006045AC">
      <w:pPr>
        <w:spacing w:after="200"/>
        <w:ind w:firstLine="709"/>
        <w:jc w:val="both"/>
        <w:rPr>
          <w:sz w:val="28"/>
          <w:szCs w:val="28"/>
        </w:rPr>
      </w:pPr>
    </w:p>
    <w:p w14:paraId="71097E50" w14:textId="3F6AA11E" w:rsidR="006045AC" w:rsidRDefault="006045AC">
      <w:pPr>
        <w:spacing w:after="200"/>
        <w:ind w:firstLine="709"/>
        <w:jc w:val="both"/>
        <w:rPr>
          <w:sz w:val="28"/>
          <w:szCs w:val="28"/>
        </w:rPr>
      </w:pPr>
    </w:p>
    <w:p w14:paraId="78B3D942" w14:textId="7372CAF1" w:rsidR="006045AC" w:rsidRDefault="006045AC">
      <w:pPr>
        <w:spacing w:after="200"/>
        <w:ind w:firstLine="709"/>
        <w:jc w:val="both"/>
        <w:rPr>
          <w:sz w:val="28"/>
          <w:szCs w:val="28"/>
        </w:rPr>
      </w:pPr>
    </w:p>
    <w:p w14:paraId="15E06CB9" w14:textId="3B1AB521" w:rsidR="006045AC" w:rsidRDefault="006045AC">
      <w:pPr>
        <w:spacing w:after="200"/>
        <w:ind w:firstLine="709"/>
        <w:jc w:val="both"/>
        <w:rPr>
          <w:sz w:val="28"/>
          <w:szCs w:val="28"/>
        </w:rPr>
      </w:pPr>
    </w:p>
    <w:p w14:paraId="0AA37873" w14:textId="4F2E2B87" w:rsidR="006045AC" w:rsidRDefault="006045AC">
      <w:pPr>
        <w:spacing w:after="200"/>
        <w:ind w:firstLine="709"/>
        <w:jc w:val="both"/>
        <w:rPr>
          <w:sz w:val="28"/>
          <w:szCs w:val="28"/>
        </w:rPr>
      </w:pPr>
    </w:p>
    <w:p w14:paraId="3948C078" w14:textId="4BD201FB" w:rsidR="006045AC" w:rsidRDefault="006045AC">
      <w:pPr>
        <w:spacing w:after="200"/>
        <w:ind w:firstLine="709"/>
        <w:jc w:val="both"/>
        <w:rPr>
          <w:sz w:val="28"/>
          <w:szCs w:val="28"/>
        </w:rPr>
      </w:pPr>
    </w:p>
    <w:p w14:paraId="214F21B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36"/>
        <w:jc w:val="center"/>
        <w:rPr>
          <w:bCs/>
          <w:sz w:val="28"/>
          <w:szCs w:val="28"/>
          <w:lang w:eastAsia="en-US"/>
        </w:rPr>
      </w:pPr>
      <w:r w:rsidRPr="006045AC">
        <w:rPr>
          <w:bCs/>
          <w:sz w:val="28"/>
          <w:szCs w:val="28"/>
          <w:lang w:eastAsia="en-US"/>
        </w:rPr>
        <w:t xml:space="preserve">Приложение </w:t>
      </w:r>
    </w:p>
    <w:p w14:paraId="73CC997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36"/>
        <w:jc w:val="center"/>
        <w:rPr>
          <w:bCs/>
          <w:sz w:val="28"/>
          <w:szCs w:val="28"/>
          <w:lang w:eastAsia="en-US"/>
        </w:rPr>
      </w:pPr>
      <w:r w:rsidRPr="006045AC">
        <w:rPr>
          <w:bCs/>
          <w:sz w:val="28"/>
          <w:szCs w:val="28"/>
          <w:lang w:eastAsia="en-US"/>
        </w:rPr>
        <w:t>к постановлению Главы</w:t>
      </w:r>
    </w:p>
    <w:p w14:paraId="0B27F7A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36"/>
        <w:jc w:val="center"/>
        <w:rPr>
          <w:bCs/>
          <w:sz w:val="28"/>
          <w:szCs w:val="28"/>
          <w:lang w:eastAsia="en-US"/>
        </w:rPr>
      </w:pPr>
      <w:r w:rsidRPr="006045AC">
        <w:rPr>
          <w:bCs/>
          <w:sz w:val="28"/>
          <w:szCs w:val="28"/>
          <w:lang w:eastAsia="en-US"/>
        </w:rPr>
        <w:t xml:space="preserve">сельского поселения Усманка </w:t>
      </w:r>
      <w:r w:rsidRPr="006045AC">
        <w:rPr>
          <w:bCs/>
          <w:sz w:val="28"/>
          <w:szCs w:val="28"/>
          <w:lang w:eastAsia="en-US"/>
        </w:rPr>
        <w:br/>
        <w:t xml:space="preserve">муниципального района Борский </w:t>
      </w:r>
      <w:r w:rsidRPr="006045AC">
        <w:rPr>
          <w:bCs/>
          <w:sz w:val="28"/>
          <w:szCs w:val="28"/>
          <w:lang w:eastAsia="en-US"/>
        </w:rPr>
        <w:br/>
        <w:t>Самарской области</w:t>
      </w:r>
    </w:p>
    <w:p w14:paraId="17543C3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4536"/>
        <w:jc w:val="center"/>
        <w:rPr>
          <w:bCs/>
          <w:sz w:val="28"/>
          <w:szCs w:val="28"/>
          <w:lang w:eastAsia="en-US"/>
        </w:rPr>
      </w:pPr>
      <w:r w:rsidRPr="006045AC">
        <w:rPr>
          <w:bCs/>
          <w:sz w:val="28"/>
          <w:szCs w:val="28"/>
          <w:lang w:eastAsia="en-US"/>
        </w:rPr>
        <w:t xml:space="preserve">от 10.08.2023 № </w:t>
      </w:r>
      <w:r w:rsidRPr="006045AC">
        <w:rPr>
          <w:bCs/>
          <w:sz w:val="28"/>
          <w:szCs w:val="28"/>
          <w:highlight w:val="yellow"/>
          <w:lang w:eastAsia="en-US"/>
        </w:rPr>
        <w:t>____</w:t>
      </w:r>
    </w:p>
    <w:p w14:paraId="1596406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14:paraId="40317B0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14:paraId="4549533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right"/>
        <w:rPr>
          <w:bCs/>
          <w:sz w:val="28"/>
          <w:szCs w:val="28"/>
          <w:lang w:eastAsia="en-US"/>
        </w:rPr>
      </w:pPr>
      <w:r w:rsidRPr="006045AC">
        <w:rPr>
          <w:bCs/>
          <w:sz w:val="28"/>
          <w:szCs w:val="28"/>
          <w:lang w:eastAsia="en-US"/>
        </w:rPr>
        <w:t>ПРОЕКТ</w:t>
      </w:r>
    </w:p>
    <w:p w14:paraId="290A747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14:paraId="1122F35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14:paraId="04DF137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045AC">
        <w:rPr>
          <w:b/>
          <w:bCs/>
          <w:sz w:val="28"/>
          <w:szCs w:val="28"/>
          <w:lang w:eastAsia="en-US"/>
        </w:rPr>
        <w:t>СОБРАНИЕ  ПРЕДСТАВИТЕЛЕЙ</w:t>
      </w:r>
    </w:p>
    <w:p w14:paraId="7CFAD6E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045AC">
        <w:rPr>
          <w:b/>
          <w:bCs/>
          <w:sz w:val="28"/>
          <w:szCs w:val="28"/>
          <w:lang w:eastAsia="en-US"/>
        </w:rPr>
        <w:t xml:space="preserve"> СЕЛЬСКОГО  ПОСЕЛЕНИЯ УСМАНКА</w:t>
      </w:r>
    </w:p>
    <w:p w14:paraId="3E12725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045AC">
        <w:rPr>
          <w:b/>
          <w:bCs/>
          <w:sz w:val="28"/>
          <w:szCs w:val="28"/>
          <w:lang w:eastAsia="en-US"/>
        </w:rPr>
        <w:t>МУНИЦИПАЛЬНОГО РАЙОНА БОРСКИЙ</w:t>
      </w:r>
    </w:p>
    <w:p w14:paraId="64B9768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045AC">
        <w:rPr>
          <w:b/>
          <w:bCs/>
          <w:sz w:val="28"/>
          <w:szCs w:val="28"/>
          <w:lang w:eastAsia="en-US"/>
        </w:rPr>
        <w:t>САМАРСКОЙ ОБЛАСТИ</w:t>
      </w:r>
    </w:p>
    <w:p w14:paraId="3A04193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045AC">
        <w:rPr>
          <w:b/>
          <w:bCs/>
          <w:sz w:val="28"/>
          <w:szCs w:val="28"/>
          <w:lang w:eastAsia="en-US"/>
        </w:rPr>
        <w:t>ЧЕТВЕРТОГО СОЗЫВА</w:t>
      </w:r>
    </w:p>
    <w:p w14:paraId="4A48317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p>
    <w:p w14:paraId="4E9E7DF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eastAsia="en-US"/>
        </w:rPr>
      </w:pPr>
      <w:r w:rsidRPr="006045AC">
        <w:rPr>
          <w:b/>
          <w:bCs/>
          <w:sz w:val="28"/>
          <w:szCs w:val="28"/>
          <w:lang w:eastAsia="en-US"/>
        </w:rPr>
        <w:t>РЕШЕНИЕ</w:t>
      </w:r>
    </w:p>
    <w:p w14:paraId="31526CF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sz w:val="28"/>
          <w:szCs w:val="28"/>
          <w:lang w:eastAsia="en-US"/>
        </w:rPr>
      </w:pPr>
    </w:p>
    <w:p w14:paraId="422B984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sz w:val="28"/>
          <w:szCs w:val="28"/>
          <w:lang w:eastAsia="en-US"/>
        </w:rPr>
      </w:pPr>
      <w:r w:rsidRPr="006045AC">
        <w:rPr>
          <w:b/>
          <w:bCs/>
          <w:sz w:val="28"/>
          <w:szCs w:val="28"/>
          <w:lang w:eastAsia="en-US"/>
        </w:rPr>
        <w:t>«_____» _____________ 2023 г.                                                                № _____</w:t>
      </w:r>
    </w:p>
    <w:p w14:paraId="1D7D8D0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line="276" w:lineRule="auto"/>
        <w:jc w:val="both"/>
        <w:rPr>
          <w:b/>
          <w:bCs/>
          <w:sz w:val="28"/>
          <w:szCs w:val="28"/>
        </w:rPr>
      </w:pPr>
    </w:p>
    <w:p w14:paraId="7497DF9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bCs/>
          <w:sz w:val="28"/>
          <w:szCs w:val="28"/>
        </w:rPr>
      </w:pPr>
      <w:r w:rsidRPr="006045AC">
        <w:rPr>
          <w:b/>
          <w:bCs/>
          <w:sz w:val="28"/>
          <w:szCs w:val="28"/>
        </w:rPr>
        <w:t>О внесении изменений в Правила благоустройства территории сельского поселения Усманка муниципального района Борский Самарской области</w:t>
      </w:r>
      <w:r w:rsidRPr="006045AC">
        <w:rPr>
          <w:b/>
          <w:bCs/>
          <w:sz w:val="28"/>
          <w:szCs w:val="28"/>
        </w:rPr>
        <w:tab/>
      </w:r>
    </w:p>
    <w:p w14:paraId="016A925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line="276" w:lineRule="auto"/>
        <w:jc w:val="both"/>
        <w:rPr>
          <w:b/>
          <w:bCs/>
          <w:sz w:val="28"/>
          <w:szCs w:val="28"/>
        </w:rPr>
      </w:pPr>
    </w:p>
    <w:p w14:paraId="707C89F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xml:space="preserve">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приведения Правил благоустройства территории сельского поселения Усманка муниципального района Борский Самарской области, утвержденных </w:t>
      </w:r>
      <w:bookmarkStart w:id="0" w:name="_Hlk39494421"/>
      <w:r w:rsidRPr="006045AC">
        <w:rPr>
          <w:bCs/>
          <w:color w:val="000000"/>
          <w:sz w:val="28"/>
          <w:szCs w:val="28"/>
        </w:rPr>
        <w:t xml:space="preserve">решением Собрания представителей сельского поселения Усманка </w:t>
      </w:r>
      <w:r w:rsidRPr="006045AC">
        <w:rPr>
          <w:color w:val="000000"/>
          <w:sz w:val="28"/>
          <w:szCs w:val="28"/>
        </w:rPr>
        <w:t xml:space="preserve">муниципального района Борский Самарской области </w:t>
      </w:r>
      <w:bookmarkStart w:id="1" w:name="_Hlk135923582"/>
      <w:r w:rsidRPr="006045AC">
        <w:rPr>
          <w:color w:val="000000"/>
          <w:sz w:val="28"/>
          <w:szCs w:val="28"/>
        </w:rPr>
        <w:t>от 12.11.2019 № 1</w:t>
      </w:r>
      <w:bookmarkEnd w:id="0"/>
      <w:r w:rsidRPr="006045AC">
        <w:rPr>
          <w:color w:val="000000"/>
          <w:sz w:val="28"/>
          <w:szCs w:val="28"/>
        </w:rPr>
        <w:t>53</w:t>
      </w:r>
      <w:bookmarkEnd w:id="1"/>
      <w:r w:rsidRPr="006045AC">
        <w:rPr>
          <w:color w:val="000000"/>
          <w:sz w:val="28"/>
          <w:szCs w:val="28"/>
        </w:rPr>
        <w:t xml:space="preserve">, в соответствие 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6045AC">
        <w:rPr>
          <w:color w:val="000000"/>
          <w:sz w:val="28"/>
          <w:szCs w:val="28"/>
        </w:rPr>
        <w:lastRenderedPageBreak/>
        <w:t xml:space="preserve">Законом Самарской области от 11.02.2022 № 15-ГД «О внесении изменений в Закон Самарской области «Об административных правонарушениях на территории Самарской области», Законом Самарской области от 13.07.2022 № 77-ГД «О признании утратившими силу отдельных законодательных актов (положений законодательных актов) Самарской области» 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 </w:t>
      </w:r>
      <w:r w:rsidRPr="006045AC">
        <w:rPr>
          <w:sz w:val="28"/>
          <w:szCs w:val="28"/>
        </w:rPr>
        <w:t>руководствуясь Уставом сельского поселения Усманка муниципального района Борский Самарской области, Собрание представителей сельского поселения Усманка муниципального района Борский Самарской области</w:t>
      </w:r>
    </w:p>
    <w:p w14:paraId="74C4ABD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line="276" w:lineRule="auto"/>
        <w:jc w:val="both"/>
        <w:rPr>
          <w:sz w:val="28"/>
          <w:szCs w:val="28"/>
        </w:rPr>
      </w:pPr>
    </w:p>
    <w:p w14:paraId="3800E21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284"/>
        <w:jc w:val="center"/>
        <w:rPr>
          <w:sz w:val="28"/>
          <w:szCs w:val="28"/>
        </w:rPr>
      </w:pPr>
      <w:r w:rsidRPr="006045AC">
        <w:rPr>
          <w:sz w:val="28"/>
          <w:szCs w:val="28"/>
        </w:rPr>
        <w:t>РЕШИЛО:</w:t>
      </w:r>
    </w:p>
    <w:p w14:paraId="14EF8DB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284"/>
        <w:jc w:val="center"/>
        <w:rPr>
          <w:sz w:val="28"/>
          <w:szCs w:val="28"/>
        </w:rPr>
      </w:pPr>
    </w:p>
    <w:p w14:paraId="451C5FC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xml:space="preserve">1. Внести в </w:t>
      </w:r>
      <w:r w:rsidRPr="006045AC">
        <w:rPr>
          <w:sz w:val="28"/>
          <w:szCs w:val="28"/>
        </w:rPr>
        <w:t xml:space="preserve">Правила благоустройства территории сельского поселения Усманка муниципального района Борский Самарской области, утвержденные решением Собрания представителей сельского поселения Усманка муниципального района Борский Самарской области </w:t>
      </w:r>
      <w:bookmarkStart w:id="2" w:name="_Hlk135923662"/>
      <w:r w:rsidRPr="006045AC">
        <w:rPr>
          <w:sz w:val="28"/>
          <w:szCs w:val="28"/>
        </w:rPr>
        <w:t xml:space="preserve">от 12.11.2019 № 153 </w:t>
      </w:r>
      <w:bookmarkEnd w:id="2"/>
      <w:r w:rsidRPr="006045AC">
        <w:rPr>
          <w:sz w:val="28"/>
          <w:szCs w:val="28"/>
        </w:rPr>
        <w:t>(далее – Правила),</w:t>
      </w:r>
      <w:r w:rsidRPr="006045AC">
        <w:rPr>
          <w:color w:val="000000"/>
          <w:sz w:val="28"/>
          <w:szCs w:val="28"/>
        </w:rPr>
        <w:t xml:space="preserve"> следующие изменения:</w:t>
      </w:r>
    </w:p>
    <w:p w14:paraId="6C9314E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bookmarkStart w:id="3" w:name="_Hlk99953565"/>
      <w:r w:rsidRPr="006045AC">
        <w:rPr>
          <w:color w:val="000000"/>
          <w:sz w:val="28"/>
          <w:szCs w:val="28"/>
        </w:rPr>
        <w:t xml:space="preserve">1.1. главу 2 Правил изложить в следующей редакции </w:t>
      </w:r>
    </w:p>
    <w:p w14:paraId="6195EA4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bCs/>
          <w:color w:val="000000"/>
          <w:sz w:val="28"/>
          <w:szCs w:val="28"/>
        </w:rPr>
      </w:pPr>
      <w:r w:rsidRPr="006045AC">
        <w:rPr>
          <w:color w:val="000000"/>
          <w:sz w:val="28"/>
          <w:szCs w:val="28"/>
        </w:rPr>
        <w:t>«</w:t>
      </w:r>
      <w:r w:rsidRPr="006045AC">
        <w:rPr>
          <w:b/>
          <w:bCs/>
          <w:color w:val="000000"/>
          <w:sz w:val="28"/>
          <w:szCs w:val="28"/>
        </w:rPr>
        <w:t>Глава 2. Основные принципы и подходы. Порядок участия граждан и организаций в реализации мероприятий по благоустройству территории поселения</w:t>
      </w:r>
    </w:p>
    <w:p w14:paraId="4F49E2D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 К основным задачам правил благоустройства территории поселения относятся:</w:t>
      </w:r>
    </w:p>
    <w:p w14:paraId="6090104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а) формирование комфортной, современной городской среды на территории поселения;</w:t>
      </w:r>
    </w:p>
    <w:p w14:paraId="11CE044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б) обеспечение и повышение комфортности условий проживания граждан;</w:t>
      </w:r>
    </w:p>
    <w:p w14:paraId="2788163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в) поддержание и улучшение санитарного и эстетического состояния территории поселения;</w:t>
      </w:r>
    </w:p>
    <w:p w14:paraId="2AC98C8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11201E1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14:paraId="182FEB9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14:paraId="016CF9E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xml:space="preserve">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w:t>
      </w:r>
      <w:r w:rsidRPr="006045AC">
        <w:rPr>
          <w:color w:val="000000"/>
          <w:sz w:val="28"/>
          <w:szCs w:val="28"/>
        </w:rPr>
        <w:lastRenderedPageBreak/>
        <w:t>передвижении (далее – маломобильные группы населения), получении ими услуг, необходимой информации или при ориентировании в пространстве;</w:t>
      </w:r>
    </w:p>
    <w:p w14:paraId="4CBB35A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45055C3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79AFC9E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14:paraId="67E0880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14:paraId="2BCFD69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2.5. К потенциальным участникам деятельности по благоустройству территорий относятся следующие группы лиц:</w:t>
      </w:r>
    </w:p>
    <w:p w14:paraId="5F68AC2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14:paraId="4DA16F0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452DE42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14:paraId="0C962F8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lastRenderedPageBreak/>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78AAA1A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14:paraId="4507E89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е) региональные центры компетенций;</w:t>
      </w:r>
    </w:p>
    <w:p w14:paraId="5B73DFB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ж) иные лиц.</w:t>
      </w:r>
    </w:p>
    <w:p w14:paraId="075A8C6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14:paraId="37C84CB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14:paraId="1A33DC6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14:paraId="529B1FA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14:paraId="241B1BE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lastRenderedPageBreak/>
        <w:t>2.10.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14:paraId="3F09F72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2.11. В паспорте объекта благоустройства может отображаться следующая информация:</w:t>
      </w:r>
    </w:p>
    <w:p w14:paraId="7C5C9B7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наименование (вид) объекта благоустройства;</w:t>
      </w:r>
    </w:p>
    <w:p w14:paraId="07C60D5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адрес объекта благоустройства;</w:t>
      </w:r>
    </w:p>
    <w:p w14:paraId="53F9762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площадь объекта благоустройства, в том числе площадь механизированной и ручной уборки;</w:t>
      </w:r>
    </w:p>
    <w:p w14:paraId="24358F1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ситуационный план;</w:t>
      </w:r>
    </w:p>
    <w:p w14:paraId="35BEC9D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7352BD5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информация о наличии зон с особыми условиями использования территории;</w:t>
      </w:r>
    </w:p>
    <w:p w14:paraId="4837545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0DABEA1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информация о лице, ответственном за содержание объекта благоустройства;</w:t>
      </w:r>
    </w:p>
    <w:p w14:paraId="1741708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иная информация, характеризующая объект благоустройства.</w:t>
      </w:r>
    </w:p>
    <w:p w14:paraId="448750B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162FB27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2.13. При реализации проектов благоустройства территории поселения может обеспечиваться:</w:t>
      </w:r>
    </w:p>
    <w:p w14:paraId="3EDDD44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5F263E6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933CFC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33B5E1A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w:t>
      </w:r>
      <w:r w:rsidRPr="006045AC">
        <w:rPr>
          <w:color w:val="000000"/>
          <w:sz w:val="28"/>
          <w:szCs w:val="28"/>
        </w:rPr>
        <w:lastRenderedPageBreak/>
        <w:t>транспорта (различные виды общественного транспорта, личный автотранспорт, велосипед и другие);</w:t>
      </w:r>
    </w:p>
    <w:p w14:paraId="639E828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5302847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22A0494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7A29162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з) безопасность и порядок, в том числе путем организации системы освещения и видеонаблюдения.</w:t>
      </w:r>
    </w:p>
    <w:p w14:paraId="154356F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536D281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2.15. При проектировании объектов благоустройства обеспечивается доступность общественной среды для маломобильных групп населения</w:t>
      </w:r>
    </w:p>
    <w:p w14:paraId="1DA8B23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6BC974A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2A8CAC2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71B5B95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639563D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lastRenderedPageBreak/>
        <w:t>2.19.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7524833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14CB2A8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14:paraId="512B4A9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1.2. в пункте 3.8 Правил:</w:t>
      </w:r>
    </w:p>
    <w:p w14:paraId="04D982F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bookmarkStart w:id="4" w:name="_Hlk132376919"/>
      <w:r w:rsidRPr="006045AC">
        <w:rPr>
          <w:color w:val="000000"/>
          <w:sz w:val="28"/>
          <w:szCs w:val="28"/>
        </w:rPr>
        <w:t>подпункт 3 изложить в следующей редакции:</w:t>
      </w:r>
    </w:p>
    <w:bookmarkEnd w:id="4"/>
    <w:p w14:paraId="2782C84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
    <w:p w14:paraId="5F491CC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подпункт 7 изложить в следующей редакции:</w:t>
      </w:r>
    </w:p>
    <w:p w14:paraId="12E132B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«7)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14:paraId="64627F9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подпункт 12 изложить в следующей редакции:</w:t>
      </w:r>
    </w:p>
    <w:p w14:paraId="31C50AF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«12) 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
    <w:p w14:paraId="6F43448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1.3. пункт 4.6 дополнить предложением следующего содержания:</w:t>
      </w:r>
    </w:p>
    <w:p w14:paraId="02A9E1B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«При уборке территории поселения в ночное время необходимо принимать меры, предупреждающие шум.»;</w:t>
      </w:r>
    </w:p>
    <w:p w14:paraId="4A44F32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1.4. пункт 4.14 Правил дополнить абзацами следующего содержания:</w:t>
      </w:r>
    </w:p>
    <w:p w14:paraId="52304E6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223C70E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3C328B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1.5. в пункте 4.19 Правил:</w:t>
      </w:r>
    </w:p>
    <w:p w14:paraId="70FD475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lastRenderedPageBreak/>
        <w:t>абзац первый после слов «при условии» дополнить словом «обязательного»;</w:t>
      </w:r>
    </w:p>
    <w:p w14:paraId="3FA7FA6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абзац второй после слов «домашнего животного» дополнить словами «, за исключением собаки-проводника, сопровождающей инвалида по зрению,»;</w:t>
      </w:r>
    </w:p>
    <w:p w14:paraId="2A3D204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подпункт 1 изложить в следующей редакции:</w:t>
      </w:r>
    </w:p>
    <w:p w14:paraId="060AF5E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w:t>
      </w:r>
      <w:bookmarkStart w:id="5" w:name="_Hlk141777217"/>
      <w:r w:rsidRPr="006045AC">
        <w:rPr>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5"/>
      <w:r w:rsidRPr="006045AC">
        <w:rPr>
          <w:color w:val="000000"/>
          <w:sz w:val="28"/>
          <w:szCs w:val="28"/>
        </w:rPr>
        <w:t>»;</w:t>
      </w:r>
    </w:p>
    <w:p w14:paraId="6D87FFF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подпункт 3 дополнить словами «, и соблюдать иные требования к его выгулу»;</w:t>
      </w:r>
    </w:p>
    <w:p w14:paraId="1573CCA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1.6. дополнить Правила пунктами 4.20 – 4.23 следующего содержания;</w:t>
      </w:r>
    </w:p>
    <w:p w14:paraId="167DCF9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7391E04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3E55A00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75E98BE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1BA908D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3EC402F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00B334D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75FF1E4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1.7. дополнить Правила главой 4.1 следующего содержания:</w:t>
      </w:r>
    </w:p>
    <w:p w14:paraId="5738910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color w:val="000000"/>
          <w:sz w:val="28"/>
          <w:szCs w:val="28"/>
        </w:rPr>
      </w:pPr>
      <w:r w:rsidRPr="006045AC">
        <w:rPr>
          <w:color w:val="000000"/>
          <w:sz w:val="28"/>
          <w:szCs w:val="28"/>
        </w:rPr>
        <w:t>«</w:t>
      </w:r>
      <w:r w:rsidRPr="006045AC">
        <w:rPr>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01FE69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w:t>
      </w:r>
      <w:r w:rsidRPr="006045AC">
        <w:rPr>
          <w:color w:val="000000"/>
          <w:sz w:val="28"/>
          <w:szCs w:val="28"/>
        </w:rPr>
        <w:lastRenderedPageBreak/>
        <w:t xml:space="preserve">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52DE527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360FC6F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165038F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1EA50EC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14:paraId="3D35B07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4FC028A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19E3D9C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55262B4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34569B3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На тактильных указателях может размещаться тактильная информация, </w:t>
      </w:r>
      <w:r w:rsidRPr="006045AC">
        <w:rPr>
          <w:color w:val="000000"/>
          <w:sz w:val="28"/>
          <w:szCs w:val="28"/>
        </w:rPr>
        <w:lastRenderedPageBreak/>
        <w:t>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798E03D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1.8. пункт 5.7 Правил дополнить абзацем следующего содержания:</w:t>
      </w:r>
    </w:p>
    <w:p w14:paraId="583748E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5BF44CB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1.9. пункт 5.9 Правил изложить в следующей редакции:</w:t>
      </w:r>
    </w:p>
    <w:p w14:paraId="4630B67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«5.9. Прилегающие территории, тротуары, проезды должны быть очищены от снега и наледи (гололеда). </w:t>
      </w:r>
    </w:p>
    <w:p w14:paraId="55D3E75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Уборку и вывоз снега и льда с общественных территорий поселения следует начинать немедленно с начала снегопада.</w:t>
      </w:r>
    </w:p>
    <w:p w14:paraId="3D5EC9B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786DA53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2168BF4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На территории интенсивных пешеходных коммуникаций допускается применять природные антигололедные средства.</w:t>
      </w:r>
    </w:p>
    <w:p w14:paraId="4A7E973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757B774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1.10. третье предложение абзаца первого пункта 5.12 Правил изложить в следующей редакции:</w:t>
      </w:r>
    </w:p>
    <w:p w14:paraId="1C9B293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0789282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1.11. пункт 7.1 Правил дополнить абзацем следующего содержания:</w:t>
      </w:r>
    </w:p>
    <w:p w14:paraId="33D54B3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«Расклейка газет, афиш, плакатов, различного рода объявлений и рекламы разрешается на специально установленных стендах.»;</w:t>
      </w:r>
    </w:p>
    <w:p w14:paraId="18B32C9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1.12. дополнить Правила пунктами 7.9.1 – 7.9.6 следующего содержания:</w:t>
      </w:r>
    </w:p>
    <w:p w14:paraId="2CC150E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«7.9.1. При проектировании освещения и осветительного оборудования следует обеспечивать:</w:t>
      </w:r>
    </w:p>
    <w:p w14:paraId="0F49776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0774B5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4B92320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удобство обслуживания и управления при разных режимах работы установок.</w:t>
      </w:r>
    </w:p>
    <w:p w14:paraId="4296263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7.9.2. Утилитарное наружное освещение общественных и дворовых </w:t>
      </w:r>
      <w:r w:rsidRPr="006045AC">
        <w:rPr>
          <w:color w:val="000000"/>
          <w:sz w:val="28"/>
          <w:szCs w:val="28"/>
        </w:rPr>
        <w:lastRenderedPageBreak/>
        <w:t>территорий может осуществляться следующими видами стационарных установок освещения:</w:t>
      </w:r>
    </w:p>
    <w:p w14:paraId="1543CBA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64E8220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386D488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5383ED1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газонные, которые допускается использовать для освещения газонов, цветников, пешеходных дорожек и площадок;</w:t>
      </w:r>
    </w:p>
    <w:p w14:paraId="072B258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1D4AAEC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551F541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2DE8F93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5DADF2D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54B35D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7.9.6. В целях рационального использования электроэнергии и обеспечения визуального разнообразия территории поселения в темное время суток при </w:t>
      </w:r>
      <w:r w:rsidRPr="006045AC">
        <w:rPr>
          <w:color w:val="000000"/>
          <w:sz w:val="28"/>
          <w:szCs w:val="28"/>
        </w:rPr>
        <w:lastRenderedPageBreak/>
        <w:t>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615C86D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1.13. пункт 7.10 Правил изложить в следующей редакции:</w:t>
      </w:r>
    </w:p>
    <w:p w14:paraId="35ADBFF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65A9789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3183EBE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1.14. дополнить Правила пунктами 7.10.1 – 7.10.7 следующего содержания:</w:t>
      </w:r>
    </w:p>
    <w:p w14:paraId="2CFD0B5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«7.10.1. При проектировании и выборе малых архитектурных форм, в том числе уличной мебели, учитываются:</w:t>
      </w:r>
    </w:p>
    <w:p w14:paraId="02A8614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а) наличие свободной площади на благоустраиваемой территории;</w:t>
      </w:r>
    </w:p>
    <w:p w14:paraId="10A8600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б) соответствие материалов и конструкции малых архитектурных форм климату и назначению малых архитектурных форм;</w:t>
      </w:r>
    </w:p>
    <w:p w14:paraId="267966E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защита от образования наледи и снежных заносов, обеспечение стока воды;</w:t>
      </w:r>
    </w:p>
    <w:p w14:paraId="1A6CB14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г) пропускная способность территории, частота и продолжительность использования малых архитектурных форм;</w:t>
      </w:r>
    </w:p>
    <w:p w14:paraId="56D923E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д) возраст потенциальных пользователей малых архитектурных форм;</w:t>
      </w:r>
    </w:p>
    <w:p w14:paraId="6343BA4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е) антивандальная защищенность малых архитектурных форм от разрушения, оклейки, нанесения надписей и изображений;</w:t>
      </w:r>
    </w:p>
    <w:p w14:paraId="384DE95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1FFDAD9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з) возможность ремонта или замены деталей малых архитектурных форм;</w:t>
      </w:r>
    </w:p>
    <w:p w14:paraId="61FA0EF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и) интенсивность пешеходного и автомобильного движения, близость транспортных узлов;</w:t>
      </w:r>
    </w:p>
    <w:p w14:paraId="511C022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к) эргономичность конструкций (высоту и наклон спинки скамеек, высоту урн и другие характеристики);</w:t>
      </w:r>
    </w:p>
    <w:p w14:paraId="3A8B5A6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л) расцветка и стилистическое сочетание с другими малыми архитектурными формами и окружающей архитектурой;</w:t>
      </w:r>
    </w:p>
    <w:p w14:paraId="0F17D8C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м) безопасность для потенциальных пользователей.</w:t>
      </w:r>
    </w:p>
    <w:p w14:paraId="20E4A02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7.10.2. При установке малых архитектурных форм и уличной мебели предусматривается обеспечение:</w:t>
      </w:r>
    </w:p>
    <w:p w14:paraId="7DE047F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а) расположения малых архитектурных форм, не создающего препятствий для пешеходов;</w:t>
      </w:r>
    </w:p>
    <w:p w14:paraId="2036969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б) приоритета компактной установки малых архитектурных форм на минимальной площади в местах большого скопления людей;</w:t>
      </w:r>
    </w:p>
    <w:p w14:paraId="693CFFD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устойчивости конструкции;</w:t>
      </w:r>
    </w:p>
    <w:p w14:paraId="642FD02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г) надежной фиксации или возможности перемещения элементов в </w:t>
      </w:r>
      <w:r w:rsidRPr="006045AC">
        <w:rPr>
          <w:color w:val="000000"/>
          <w:sz w:val="28"/>
          <w:szCs w:val="28"/>
        </w:rPr>
        <w:lastRenderedPageBreak/>
        <w:t>зависимости от типа малых архитектурных форм и условий расположения;</w:t>
      </w:r>
    </w:p>
    <w:p w14:paraId="1950EAA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50466F3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7.10.3. При размещении уличной мебели допускается:</w:t>
      </w:r>
    </w:p>
    <w:p w14:paraId="39248DE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4A65C93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3DE5101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7A6CBF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7.10.4. На тротуарах автомобильных дорог допускается использовать следующие типы малых архитектурных форм:</w:t>
      </w:r>
    </w:p>
    <w:p w14:paraId="74EAE65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а) установки освещения;</w:t>
      </w:r>
    </w:p>
    <w:p w14:paraId="7293993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б) скамьи без спинок, оборудованные местом для сумок;</w:t>
      </w:r>
    </w:p>
    <w:p w14:paraId="236A4F9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опоры у скамеек, предназначенных для людей с ограниченными возможностями;</w:t>
      </w:r>
    </w:p>
    <w:p w14:paraId="407B2D2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г) ограждения (в местах необходимости обеспечения защиты пешеходов от наезда автомобилей);</w:t>
      </w:r>
    </w:p>
    <w:p w14:paraId="507F922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д) кадки, цветочницы, вазоны, кашпо, в том числе подвесные;</w:t>
      </w:r>
    </w:p>
    <w:p w14:paraId="49168E0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е) урны.</w:t>
      </w:r>
    </w:p>
    <w:p w14:paraId="015279C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7.10.5. Для пешеходных зон и коммуникаций допускается использовать следующие типы малых архитектурных форм:</w:t>
      </w:r>
    </w:p>
    <w:p w14:paraId="5417AB9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а) установки освещения;</w:t>
      </w:r>
    </w:p>
    <w:p w14:paraId="2B1E1B2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б) скамьи, предполагающие длительное, комфортное сидение;</w:t>
      </w:r>
    </w:p>
    <w:p w14:paraId="3D04193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цветочницы, вазоны, кашпо;</w:t>
      </w:r>
    </w:p>
    <w:p w14:paraId="6148CE8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г) информационные стенды;</w:t>
      </w:r>
    </w:p>
    <w:p w14:paraId="41276EE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д) ограждения (в местах необходимости обеспечения защиты пешеходов от наезда автомобилей);</w:t>
      </w:r>
    </w:p>
    <w:p w14:paraId="20D567C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е) столы для настольных игр;</w:t>
      </w:r>
    </w:p>
    <w:p w14:paraId="35FC414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ж) урны.</w:t>
      </w:r>
    </w:p>
    <w:p w14:paraId="2960E27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7.10.6. Допускается применение в урнах вставных ведер и мусорных мешков.</w:t>
      </w:r>
    </w:p>
    <w:p w14:paraId="04DBAB8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7.10.7. В целях защиты малых архитектурных форм от графического вандализма следует:</w:t>
      </w:r>
    </w:p>
    <w:p w14:paraId="7A4FD61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63D458B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w:t>
      </w:r>
      <w:r w:rsidRPr="006045AC">
        <w:rPr>
          <w:color w:val="000000"/>
          <w:sz w:val="28"/>
          <w:szCs w:val="28"/>
        </w:rPr>
        <w:lastRenderedPageBreak/>
        <w:t>исторические планы местности, навигационные схемы и других элементы).</w:t>
      </w:r>
    </w:p>
    <w:p w14:paraId="645B445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1C5A50E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14:paraId="4FDE220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1.15. пункт 7.16 Правил изложить в следующей редакции:</w:t>
      </w:r>
    </w:p>
    <w:p w14:paraId="17CB5EC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6FFFA6A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DA9FF0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1.16. дополнить Правила пунктами 7.21 – 7.26 следующего содержания:</w:t>
      </w:r>
    </w:p>
    <w:p w14:paraId="3DA9BB2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37CF06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5B1F6C3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5F87812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Некапитальные сооружения питания могут также оборудоваться туалетными кабинами.</w:t>
      </w:r>
    </w:p>
    <w:p w14:paraId="6C7282B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7.23. При создании некапитальных сооружений допускается применять </w:t>
      </w:r>
      <w:r w:rsidRPr="006045AC">
        <w:rPr>
          <w:color w:val="000000"/>
          <w:sz w:val="28"/>
          <w:szCs w:val="28"/>
        </w:rPr>
        <w:lastRenderedPageBreak/>
        <w:t>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000DA69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26BD798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4DEBF52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7027C63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1.17. главу 8 Правил изложить в следующей редакции:</w:t>
      </w:r>
    </w:p>
    <w:p w14:paraId="40ECBE1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bCs/>
          <w:color w:val="000000"/>
          <w:sz w:val="28"/>
          <w:szCs w:val="28"/>
        </w:rPr>
      </w:pPr>
      <w:r w:rsidRPr="006045AC">
        <w:rPr>
          <w:color w:val="000000"/>
          <w:sz w:val="28"/>
          <w:szCs w:val="28"/>
        </w:rPr>
        <w:t>«</w:t>
      </w:r>
      <w:r w:rsidRPr="006045AC">
        <w:rPr>
          <w:b/>
          <w:bCs/>
          <w:color w:val="000000"/>
          <w:sz w:val="28"/>
          <w:szCs w:val="28"/>
        </w:rPr>
        <w:t>Глава 8. Прокладка, переустройство, ремонт и содержание подземных коммуникаций на территориях общего пользования</w:t>
      </w:r>
    </w:p>
    <w:p w14:paraId="55447D1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bookmarkStart w:id="6" w:name="_Hlk141777285"/>
      <w:r w:rsidRPr="006045AC">
        <w:rPr>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3F8009A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2DFE9F1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1C29E5E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045AC">
        <w:rPr>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6045AC">
        <w:rPr>
          <w:rFonts w:ascii="Calibri" w:hAnsi="Calibri" w:cs="Calibri"/>
          <w:sz w:val="22"/>
          <w:szCs w:val="22"/>
        </w:rPr>
        <w:t xml:space="preserve"> </w:t>
      </w:r>
      <w:r w:rsidRPr="006045AC">
        <w:rPr>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14:paraId="0E65EA1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045AC">
        <w:rPr>
          <w:sz w:val="28"/>
          <w:szCs w:val="28"/>
        </w:rPr>
        <w:t>Не требуется получение разрешения на осуществление земляных работ в случаях:</w:t>
      </w:r>
    </w:p>
    <w:p w14:paraId="76D27B6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045AC">
        <w:rPr>
          <w:sz w:val="28"/>
          <w:szCs w:val="28"/>
        </w:rPr>
        <w:lastRenderedPageBreak/>
        <w:t>1)</w:t>
      </w:r>
      <w:r w:rsidRPr="006045AC">
        <w:rPr>
          <w:sz w:val="28"/>
          <w:szCs w:val="28"/>
        </w:rPr>
        <w:tab/>
        <w:t>строительства, реконструкции, ремонта объектов капитального строительства;</w:t>
      </w:r>
    </w:p>
    <w:p w14:paraId="03D3F7D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045AC">
        <w:rPr>
          <w:sz w:val="28"/>
          <w:szCs w:val="28"/>
        </w:rPr>
        <w:t>2)</w:t>
      </w:r>
      <w:r w:rsidRPr="006045AC">
        <w:rPr>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75D8484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045AC">
        <w:rPr>
          <w:sz w:val="28"/>
          <w:szCs w:val="28"/>
        </w:rPr>
        <w:t>3)</w:t>
      </w:r>
      <w:r w:rsidRPr="006045AC">
        <w:rPr>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05599CB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045AC">
        <w:rPr>
          <w:sz w:val="28"/>
          <w:szCs w:val="28"/>
        </w:rPr>
        <w:t>4)</w:t>
      </w:r>
      <w:r w:rsidRPr="006045AC">
        <w:rPr>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14:paraId="59DDF8E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14:paraId="33A2FA1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14:paraId="0E60BFA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14:paraId="30A4990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14:paraId="35902A1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76AC82A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14:paraId="531E5FD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045AC">
        <w:rPr>
          <w:rFonts w:ascii="Calibri" w:hAnsi="Calibri" w:cs="Calibri"/>
          <w:sz w:val="22"/>
          <w:szCs w:val="22"/>
        </w:rPr>
        <w:t xml:space="preserve"> </w:t>
      </w:r>
      <w:r w:rsidRPr="006045AC">
        <w:rPr>
          <w:color w:val="000000"/>
          <w:sz w:val="28"/>
          <w:szCs w:val="28"/>
        </w:rPr>
        <w:t xml:space="preserve">В случае направления заявления посредством федеральной </w:t>
      </w:r>
      <w:r w:rsidRPr="006045AC">
        <w:rPr>
          <w:color w:val="000000"/>
          <w:sz w:val="28"/>
          <w:szCs w:val="28"/>
        </w:rPr>
        <w:lastRenderedPageBreak/>
        <w:t>государственной информационной системеы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14:paraId="4F4FCD7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4389381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045AC">
        <w:rPr>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14:paraId="02390A7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045AC">
        <w:rPr>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14:paraId="61526D3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045AC">
        <w:rPr>
          <w:color w:val="000000"/>
          <w:sz w:val="28"/>
          <w:szCs w:val="28"/>
          <w:shd w:val="clear" w:color="auto" w:fill="FFFFFF"/>
        </w:rPr>
        <w:t>д) проект осуществления работ, включающий:</w:t>
      </w:r>
    </w:p>
    <w:p w14:paraId="32349A7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045AC">
        <w:rPr>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2717B78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045AC">
        <w:rPr>
          <w:color w:val="000000"/>
          <w:sz w:val="28"/>
          <w:szCs w:val="28"/>
          <w:shd w:val="clear" w:color="auto" w:fill="FFFFFF"/>
        </w:rPr>
        <w:t xml:space="preserve">графическую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53E7A0A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045AC">
        <w:rPr>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780A5FB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shd w:val="clear" w:color="auto" w:fill="FFFFFF"/>
        </w:rPr>
        <w:t>е) календарный график осуществления работ по форме согласно Приложению № 5 к настоящим Правилам.</w:t>
      </w:r>
    </w:p>
    <w:p w14:paraId="4106A26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lastRenderedPageBreak/>
        <w:t>8.7. Предусмотренные пунктом 8.6 настоящих Правил заявление и документы могут быть представлены в Администрацию поселения:</w:t>
      </w:r>
    </w:p>
    <w:p w14:paraId="3692439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377B0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6045AC">
        <w:rPr>
          <w:color w:val="000000"/>
          <w:sz w:val="28"/>
          <w:szCs w:val="28"/>
        </w:rPr>
        <w:lastRenderedPageBreak/>
        <w:t>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7F76A0F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sz w:val="28"/>
          <w:szCs w:val="28"/>
        </w:rPr>
        <w:t xml:space="preserve">8.8. </w:t>
      </w:r>
      <w:bookmarkStart w:id="7" w:name="_Hlk135647398"/>
      <w:r w:rsidRPr="006045AC">
        <w:rPr>
          <w:color w:val="000000"/>
          <w:sz w:val="28"/>
          <w:szCs w:val="28"/>
        </w:rPr>
        <w:t>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 о выдаче разрешения на осуществление земляных работ на территории поселения.</w:t>
      </w:r>
    </w:p>
    <w:bookmarkEnd w:id="7"/>
    <w:p w14:paraId="050A082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Процедура предоставления разрешения на осуществление земляных работ осуществляется без взимания платы с заявителя.</w:t>
      </w:r>
    </w:p>
    <w:p w14:paraId="6CE6E97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8.9. При рассмотрении документов, предусмотренных пунктом 8.6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7197C11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14:paraId="65D76C3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145E6FB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05F17AA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14:paraId="1BFA4B9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shd w:val="clear" w:color="auto" w:fill="FFFFFF"/>
        </w:rPr>
      </w:pPr>
      <w:r w:rsidRPr="006045AC">
        <w:rPr>
          <w:color w:val="000000"/>
          <w:sz w:val="28"/>
          <w:szCs w:val="28"/>
        </w:rPr>
        <w:t xml:space="preserve">8.10. </w:t>
      </w:r>
      <w:r w:rsidRPr="006045AC">
        <w:rPr>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14:paraId="6C32457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8.11. Основаниями для направления Администрацией поселения заявителю отказа в предоставлении разрешения на осуществление земляных работ являются:</w:t>
      </w:r>
    </w:p>
    <w:p w14:paraId="5FA05BE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1) наличие противоречивых сведений в заявлении и приложенных к нему документах; </w:t>
      </w:r>
    </w:p>
    <w:p w14:paraId="25F3374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7E9CE17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14:paraId="63821B9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4) заявление подано неуполномоченным лицом; </w:t>
      </w:r>
    </w:p>
    <w:p w14:paraId="11698B2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lastRenderedPageBreak/>
        <w:t>5) запрет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14:paraId="190D524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2F1B581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Отказ в предоставлении разрешения на осуществление земляных работ не препятствует повторному обращению заявителя в уполномоченный орган</w:t>
      </w:r>
    </w:p>
    <w:p w14:paraId="470E8D4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xml:space="preserve">8.12.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144F5F8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8.13.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410530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8.14.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14DE1A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sz w:val="28"/>
          <w:szCs w:val="28"/>
        </w:rPr>
        <w:t>8</w:t>
      </w:r>
      <w:r w:rsidRPr="006045AC">
        <w:rPr>
          <w:color w:val="000000"/>
          <w:sz w:val="28"/>
          <w:szCs w:val="28"/>
        </w:rPr>
        <w:t xml:space="preserve">.15. Лицо, осуществляющее работы, обязано: </w:t>
      </w:r>
    </w:p>
    <w:p w14:paraId="63D585C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117AD8A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высота ограждения - не менее 1,2 м;</w:t>
      </w:r>
    </w:p>
    <w:p w14:paraId="30D7181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6C45A3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14:paraId="75C5AF5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3BE59C9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72B6096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w:t>
      </w:r>
      <w:r w:rsidRPr="006045AC">
        <w:rPr>
          <w:color w:val="000000"/>
          <w:sz w:val="28"/>
          <w:szCs w:val="28"/>
        </w:rPr>
        <w:lastRenderedPageBreak/>
        <w:t xml:space="preserve">сигнальных фонарей; </w:t>
      </w:r>
    </w:p>
    <w:p w14:paraId="4C9484F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78BF01C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5) на участке, на котором разрешено закрытие всего проезда, обозначить направление объезда; </w:t>
      </w:r>
    </w:p>
    <w:p w14:paraId="52B412A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13C3EB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5F401A6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94296C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4A9FE9B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73D6415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7D9565F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12) при производстве аварийных работ выполнять их круглосуточно, без выходных и праздничных дней;</w:t>
      </w:r>
    </w:p>
    <w:p w14:paraId="6776B4E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6045AC">
        <w:rPr>
          <w:sz w:val="28"/>
          <w:szCs w:val="28"/>
        </w:rPr>
        <w:t xml:space="preserve">. </w:t>
      </w:r>
    </w:p>
    <w:p w14:paraId="50064CC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8.16. Вскрытие вдоль элементов улично-дорожной сети производится участками длиной: </w:t>
      </w:r>
    </w:p>
    <w:p w14:paraId="1CBCE9E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1) для водопровода, газопровода, канализации и теплотрассы — 200-300 погонных метров; </w:t>
      </w:r>
    </w:p>
    <w:p w14:paraId="16661AD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2) для телефонного и электрического кабелей — 500-600 погонных метров.</w:t>
      </w:r>
    </w:p>
    <w:p w14:paraId="661F538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8.17.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5AD39A0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8.18.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w:t>
      </w:r>
      <w:r w:rsidRPr="006045AC">
        <w:rPr>
          <w:sz w:val="28"/>
          <w:szCs w:val="28"/>
        </w:rPr>
        <w:lastRenderedPageBreak/>
        <w:t xml:space="preserve">должны применяться щиты и короба, обеспечивающие доступ к люкам и колодцам. </w:t>
      </w:r>
    </w:p>
    <w:p w14:paraId="02C9361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sz w:val="28"/>
          <w:szCs w:val="28"/>
        </w:rPr>
        <w:t xml:space="preserve">8.19. </w:t>
      </w:r>
      <w:r w:rsidRPr="006045AC">
        <w:rPr>
          <w:color w:val="000000"/>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8" w:name="_Hlk135653512"/>
      <w:r w:rsidRPr="006045AC">
        <w:rPr>
          <w:color w:val="000000"/>
          <w:sz w:val="28"/>
          <w:szCs w:val="28"/>
        </w:rPr>
        <w:t>а также по истечении срока действия соответствующего разрешения</w:t>
      </w:r>
      <w:bookmarkEnd w:id="8"/>
      <w:r w:rsidRPr="006045AC">
        <w:rPr>
          <w:color w:val="000000"/>
          <w:sz w:val="28"/>
          <w:szCs w:val="28"/>
        </w:rPr>
        <w:t xml:space="preserve">. </w:t>
      </w:r>
    </w:p>
    <w:p w14:paraId="7C2DF77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При осуществлении земляных работ также запрещается:</w:t>
      </w:r>
    </w:p>
    <w:p w14:paraId="0A7C410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5BD80A4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2) смещение каких-либо строений и сооружений на трассах существующих подземных сетей; </w:t>
      </w:r>
    </w:p>
    <w:p w14:paraId="0A0E2F7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5D409A0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261497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14:paraId="394D4FE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6) откачка воды из колодцев, траншей, котлованов на тротуары и проезжую часть улиц;</w:t>
      </w:r>
    </w:p>
    <w:p w14:paraId="65FEFE5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7) занимать территорию за пределами границ участка производства земляных работ;</w:t>
      </w:r>
    </w:p>
    <w:p w14:paraId="026F92D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0D61100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5FB0D92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1E877A4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4E6A7F6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14:paraId="66A5B60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6045AC">
        <w:rPr>
          <w:sz w:val="28"/>
          <w:szCs w:val="28"/>
        </w:rPr>
        <w:t xml:space="preserve"> </w:t>
      </w:r>
    </w:p>
    <w:p w14:paraId="7E452C2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8.20. Работы, осуществляемые без разрешения</w:t>
      </w:r>
      <w:r w:rsidRPr="006045AC">
        <w:rPr>
          <w:rFonts w:ascii="Calibri" w:hAnsi="Calibri" w:cs="Calibri"/>
          <w:sz w:val="22"/>
          <w:szCs w:val="22"/>
        </w:rPr>
        <w:t xml:space="preserve"> </w:t>
      </w:r>
      <w:r w:rsidRPr="006045AC">
        <w:rPr>
          <w:sz w:val="28"/>
          <w:szCs w:val="28"/>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14:paraId="3EBC509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lastRenderedPageBreak/>
        <w:t xml:space="preserve">8.21. Лица, осуществляющие земляные работы, обязаны: </w:t>
      </w:r>
    </w:p>
    <w:p w14:paraId="596CFBD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5061D0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1695738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3) немедленно устранять течи на коммуникациях.</w:t>
      </w:r>
    </w:p>
    <w:p w14:paraId="7E7E134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8.22. В случае необходимости продления срока проведения земляных работ заявитель предоставляет заявление по форме, предусмотренной приложением № 4 к настоящим Правилам, с приложением следующих документов:</w:t>
      </w:r>
    </w:p>
    <w:p w14:paraId="45B57F3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xml:space="preserve">календарный график осуществления земляных работ по форме согласно Приложению № 5 к настоящим Правилам; </w:t>
      </w:r>
    </w:p>
    <w:p w14:paraId="5EDDB89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 xml:space="preserve">проект осуществления работ (в случае изменения технических решений); </w:t>
      </w:r>
    </w:p>
    <w:p w14:paraId="7AFF7CB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14:paraId="3660DFC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shd w:val="clear" w:color="auto" w:fill="FFFFFF"/>
        </w:rPr>
      </w:pPr>
      <w:r w:rsidRPr="006045AC">
        <w:rPr>
          <w:color w:val="000000"/>
          <w:sz w:val="28"/>
          <w:szCs w:val="28"/>
        </w:rPr>
        <w:t>Решение о продлении или об отказе в продлении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14:paraId="3D75F15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bookmarkStart w:id="9" w:name="sub_1011"/>
      <w:r w:rsidRPr="006045AC">
        <w:rPr>
          <w:sz w:val="28"/>
          <w:szCs w:val="28"/>
        </w:rPr>
        <w:t>8.23.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70B98AB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045AC">
        <w:rPr>
          <w:sz w:val="28"/>
          <w:szCs w:val="28"/>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190ACFE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bookmarkStart w:id="10" w:name="sub_1012"/>
      <w:bookmarkEnd w:id="9"/>
      <w:r w:rsidRPr="006045AC">
        <w:rPr>
          <w:sz w:val="28"/>
          <w:szCs w:val="28"/>
        </w:rPr>
        <w:t xml:space="preserve">8.24.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6045AC">
        <w:rPr>
          <w:bCs/>
          <w:sz w:val="28"/>
          <w:szCs w:val="28"/>
        </w:rPr>
        <w:t>2.05.02-85</w:t>
      </w:r>
      <w:r w:rsidRPr="006045AC">
        <w:rPr>
          <w:sz w:val="28"/>
          <w:szCs w:val="28"/>
        </w:rPr>
        <w:t xml:space="preserve"> «Автомобильные дороги».</w:t>
      </w:r>
    </w:p>
    <w:p w14:paraId="4ED72A9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045AC">
        <w:rPr>
          <w:sz w:val="28"/>
          <w:szCs w:val="28"/>
        </w:rPr>
        <w:t>При восстановлении нарушенных объектов благоустройства по временной схеме должны быть выполнены следующие условия:</w:t>
      </w:r>
    </w:p>
    <w:p w14:paraId="2F89898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FF0000"/>
          <w:sz w:val="28"/>
          <w:szCs w:val="28"/>
        </w:rPr>
      </w:pPr>
      <w:r w:rsidRPr="006045AC">
        <w:rPr>
          <w:sz w:val="28"/>
          <w:szCs w:val="28"/>
        </w:rPr>
        <w:t xml:space="preserve">- траншеи и котлованы на асфальтовых покрытиях заделываются слоем щебня средних фракций на ширину вскрытия; </w:t>
      </w:r>
    </w:p>
    <w:p w14:paraId="4A6D82A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045AC">
        <w:rPr>
          <w:sz w:val="28"/>
          <w:szCs w:val="28"/>
        </w:rPr>
        <w:t xml:space="preserve">- траншеи и котлованы на газонах и пустырях засыпаются грунтом, выполняется вертикальная планировка, производится вывоз лишнего грунта, </w:t>
      </w:r>
      <w:r w:rsidRPr="006045AC">
        <w:rPr>
          <w:sz w:val="28"/>
          <w:szCs w:val="28"/>
        </w:rPr>
        <w:lastRenderedPageBreak/>
        <w:t>строительных конструкций и строительного мусора.</w:t>
      </w:r>
    </w:p>
    <w:p w14:paraId="663A9B4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045AC">
        <w:rPr>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7165009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r w:rsidRPr="006045AC">
        <w:rPr>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4AD460F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color w:val="FF0000"/>
          <w:sz w:val="28"/>
          <w:szCs w:val="28"/>
        </w:rPr>
      </w:pPr>
      <w:bookmarkStart w:id="11" w:name="sub_103607"/>
      <w:r w:rsidRPr="006045AC">
        <w:rPr>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1"/>
    </w:p>
    <w:p w14:paraId="5099DCB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567"/>
        <w:jc w:val="both"/>
        <w:rPr>
          <w:sz w:val="28"/>
          <w:szCs w:val="28"/>
        </w:rPr>
      </w:pPr>
      <w:bookmarkStart w:id="12" w:name="sub_1013"/>
      <w:bookmarkEnd w:id="10"/>
      <w:r w:rsidRPr="006045AC">
        <w:rPr>
          <w:sz w:val="28"/>
          <w:szCs w:val="28"/>
        </w:rPr>
        <w:t>8.25.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2"/>
    </w:p>
    <w:p w14:paraId="39B46C2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8.26.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14:paraId="59A53B8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8.27.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2E9887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8.28.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4249EE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rPr>
      </w:pPr>
      <w:r w:rsidRPr="006045AC">
        <w:rPr>
          <w:color w:val="000000"/>
          <w:sz w:val="28"/>
          <w:szCs w:val="28"/>
        </w:rPr>
        <w:t>8.29.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6"/>
      <w:r w:rsidRPr="006045AC">
        <w:rPr>
          <w:color w:val="000000"/>
          <w:sz w:val="28"/>
          <w:szCs w:val="28"/>
        </w:rPr>
        <w:t>»;</w:t>
      </w:r>
    </w:p>
    <w:p w14:paraId="4BF02EA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1.18. дополнить Правила пунктами 9.6 – 9.10 следующего содержания:</w:t>
      </w:r>
    </w:p>
    <w:p w14:paraId="583A7B6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569C39B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425EF68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9.8. В условиях высокого уровня загрязнения воздуха допускается </w:t>
      </w:r>
      <w:r w:rsidRPr="006045AC">
        <w:rPr>
          <w:color w:val="000000"/>
          <w:sz w:val="28"/>
          <w:szCs w:val="28"/>
        </w:rPr>
        <w:lastRenderedPageBreak/>
        <w:t>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502452B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1C86F14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9.10. При организации озеленения следует сохранять существующие ландшафты.</w:t>
      </w:r>
    </w:p>
    <w:p w14:paraId="7FE2273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2207A30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1A061DF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1.19. главу 10 Правил изложить в следующей редакции:</w:t>
      </w:r>
    </w:p>
    <w:p w14:paraId="77B9093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bCs/>
          <w:color w:val="000000"/>
          <w:sz w:val="28"/>
          <w:szCs w:val="28"/>
        </w:rPr>
      </w:pPr>
      <w:r w:rsidRPr="006045AC">
        <w:rPr>
          <w:color w:val="000000"/>
          <w:sz w:val="28"/>
          <w:szCs w:val="28"/>
        </w:rPr>
        <w:t>«</w:t>
      </w:r>
      <w:r w:rsidRPr="006045AC">
        <w:rPr>
          <w:b/>
          <w:bCs/>
          <w:color w:val="000000"/>
          <w:sz w:val="28"/>
          <w:szCs w:val="28"/>
        </w:rPr>
        <w:t>Глава 10. Охрана и содержание зелёных насаждений</w:t>
      </w:r>
    </w:p>
    <w:p w14:paraId="10A447F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10.1.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
    <w:p w14:paraId="0968E03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 обеспечения санитарно-эпидемиологических требований к освещённости и инсоляции жилых и иных помещений, зданий;</w:t>
      </w:r>
    </w:p>
    <w:p w14:paraId="176E548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2) организации парковок (парковочных мест);</w:t>
      </w:r>
    </w:p>
    <w:p w14:paraId="7EADA1D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6627D84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Не требуется получение разрешения на право вырубки зелёных насаждений в случаях:</w:t>
      </w:r>
    </w:p>
    <w:p w14:paraId="21A0135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 строительства, реконструкции, ремонта объектов капитального объектов;</w:t>
      </w:r>
    </w:p>
    <w:p w14:paraId="1513201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19C2D54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627C736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w:t>
      </w:r>
      <w:r w:rsidRPr="006045AC">
        <w:rPr>
          <w:color w:val="000000"/>
          <w:sz w:val="28"/>
          <w:szCs w:val="28"/>
        </w:rPr>
        <w:lastRenderedPageBreak/>
        <w:t>нормального функционирования объектов жизнедеятельности населения в соответствии с законодательством Российской Федерации.</w:t>
      </w:r>
    </w:p>
    <w:p w14:paraId="5B64579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14:paraId="33810A8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14:paraId="787DD29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10.2. Процедура предоставления разрешения на право вырубки зелёных насаждений осуществляется до удаления зеленых насаждений.</w:t>
      </w:r>
    </w:p>
    <w:p w14:paraId="0E055DE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10.3. 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7 к настоящим Правилам, с приложением следующих документов:</w:t>
      </w:r>
    </w:p>
    <w:p w14:paraId="7EF109D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МФЦ.</w:t>
      </w:r>
      <w:r w:rsidRPr="006045AC">
        <w:rPr>
          <w:rFonts w:ascii="Calibri" w:hAnsi="Calibri" w:cs="Calibri"/>
          <w:sz w:val="22"/>
          <w:szCs w:val="22"/>
        </w:rPr>
        <w:t xml:space="preserve"> </w:t>
      </w:r>
      <w:r w:rsidRPr="006045AC">
        <w:rPr>
          <w:color w:val="000000"/>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14:paraId="0014490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2542D1E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в)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14:paraId="0F7AAF5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14:paraId="70A61EE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2FFBA25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е) заключение специализированной организации о нарушении строительных, санитарных и иных норм и правил, вызванных произрастанием </w:t>
      </w:r>
      <w:r w:rsidRPr="006045AC">
        <w:rPr>
          <w:color w:val="000000"/>
          <w:sz w:val="28"/>
          <w:szCs w:val="28"/>
        </w:rPr>
        <w:lastRenderedPageBreak/>
        <w:t xml:space="preserve">зеленых насаждений (при выявлении нарушения строительных, санитарных и иных норм и правил, вызванных произрастанием зеленых насаждений). </w:t>
      </w:r>
    </w:p>
    <w:p w14:paraId="639090B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10.4. Предусмотренные пунктом 10.3 настоящих Правил заявление и документы могут быть представлены в Администрацию поселения:</w:t>
      </w:r>
    </w:p>
    <w:p w14:paraId="3C0DA36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241E90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rPr>
      </w:pPr>
      <w:r w:rsidRPr="006045AC">
        <w:rPr>
          <w:color w:val="000000"/>
          <w:sz w:val="28"/>
          <w:szCs w:val="28"/>
        </w:rPr>
        <w:t xml:space="preserve">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w:t>
      </w:r>
      <w:r w:rsidRPr="006045AC">
        <w:rPr>
          <w:color w:val="000000"/>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5967AA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sz w:val="28"/>
          <w:szCs w:val="28"/>
        </w:rPr>
        <w:t xml:space="preserve">10.5. </w:t>
      </w:r>
      <w:r w:rsidRPr="006045AC">
        <w:rPr>
          <w:color w:val="000000"/>
          <w:sz w:val="28"/>
          <w:szCs w:val="28"/>
        </w:rPr>
        <w:t xml:space="preserve">Решение о предоставлении или об </w:t>
      </w:r>
      <w:bookmarkStart w:id="13" w:name="_Hlk135647839"/>
      <w:r w:rsidRPr="006045AC">
        <w:rPr>
          <w:color w:val="000000"/>
          <w:sz w:val="28"/>
          <w:szCs w:val="28"/>
        </w:rPr>
        <w:t xml:space="preserve">отказе в предоставлении разрешения на право вырубки зелёных насаждений </w:t>
      </w:r>
      <w:bookmarkEnd w:id="13"/>
      <w:r w:rsidRPr="006045AC">
        <w:rPr>
          <w:color w:val="000000"/>
          <w:sz w:val="28"/>
          <w:szCs w:val="28"/>
        </w:rPr>
        <w:t>с указанием предусмотренных пунктом 10.8 настоящих Правил оснований для направления указанного отказа 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14:paraId="58EB435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14:paraId="548313B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14:paraId="4397DBF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33DDC0E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5D3E76F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г) предписание надзорного органа; </w:t>
      </w:r>
    </w:p>
    <w:p w14:paraId="4067F1F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д) разрешение на право проведения земляных работ; </w:t>
      </w:r>
    </w:p>
    <w:p w14:paraId="6EBBA9E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14:paraId="30724D8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ж) схема сетей инженерно-технического обеспечения;</w:t>
      </w:r>
    </w:p>
    <w:p w14:paraId="2C14ED8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10.7 настоящих Правил уплата компенсационной стоимости не требуется.</w:t>
      </w:r>
    </w:p>
    <w:p w14:paraId="39E8A0A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14:paraId="2C679C8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Перечисление суммы компенсационной стоимости планируемых к удалению зелёных насаждений не требуется в случаях:</w:t>
      </w:r>
    </w:p>
    <w:p w14:paraId="1DEDB96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14:paraId="43EF22C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lastRenderedPageBreak/>
        <w:t>2) удаления аварийных, больных деревьев и кустарников;</w:t>
      </w:r>
    </w:p>
    <w:p w14:paraId="4816DFA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3) пересадки деревьев и кустарников;</w:t>
      </w:r>
    </w:p>
    <w:p w14:paraId="308EC09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6F7F402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5) при работах, финансируемых за счет средств консолидированного бюджета Российской Федерации.</w:t>
      </w:r>
    </w:p>
    <w:p w14:paraId="7FCD66E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14:paraId="05F13EB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1) наличие противоречивых сведений в заявлении и приложенных к нему документах; </w:t>
      </w:r>
    </w:p>
    <w:p w14:paraId="13002FD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14:paraId="09378BB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3) выявлена возможность сохранения зеленых насаждений;</w:t>
      </w:r>
    </w:p>
    <w:p w14:paraId="32F7D20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 xml:space="preserve">4) несоответствие документов, представляемых заявителем, по форме или содержанию требованиям законодательства Российской Федерации; </w:t>
      </w:r>
    </w:p>
    <w:p w14:paraId="6842567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5) запрос подан неуполномоченным лицом;</w:t>
      </w:r>
    </w:p>
    <w:p w14:paraId="53FC55A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00000"/>
          <w:sz w:val="28"/>
          <w:szCs w:val="28"/>
        </w:rPr>
      </w:pPr>
      <w:r w:rsidRPr="006045AC">
        <w:rPr>
          <w:color w:val="000000"/>
          <w:sz w:val="28"/>
          <w:szCs w:val="28"/>
        </w:rPr>
        <w:t>6) неоплата компенсационной стоимости в случае, когда ее оплата требуется в соответствии с пунктом 10.7 настоящих Правил.</w:t>
      </w:r>
    </w:p>
    <w:p w14:paraId="126F68A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14:paraId="570F695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14:paraId="054A480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10.9. Удаление (снос) зелёных насаждений осуществляется в срок, установленный в разрешении на право вырубки зелёных насаждений.</w:t>
      </w:r>
    </w:p>
    <w:p w14:paraId="0DB9878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10.10. 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14:paraId="2190801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10.11. В рамках мероприятий по содержанию озеленённых территорий допускается:</w:t>
      </w:r>
    </w:p>
    <w:p w14:paraId="3F8DA6A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83E268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43592A8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принимать меры в случаях массового появления вредителей и болезней, производить замазку ран и дупел на деревьях;</w:t>
      </w:r>
    </w:p>
    <w:p w14:paraId="4EC0CE2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 производить комплексный уход за газонами, систематический покос </w:t>
      </w:r>
      <w:r w:rsidRPr="006045AC">
        <w:rPr>
          <w:color w:val="000000"/>
          <w:sz w:val="28"/>
          <w:szCs w:val="28"/>
        </w:rPr>
        <w:lastRenderedPageBreak/>
        <w:t>газонов и иной травянистой растительности;</w:t>
      </w:r>
    </w:p>
    <w:p w14:paraId="55B0F9C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проводить своевременный ремонт ограждений зелёных насаждений.</w:t>
      </w:r>
    </w:p>
    <w:p w14:paraId="016BBBD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10.12.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D12BBF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10.13. 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72C1D2C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10.14.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10C06F7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10.15.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418186B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1.20. пункт 11.3 Правил изложить в следующей редакции:</w:t>
      </w:r>
    </w:p>
    <w:p w14:paraId="2119194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bCs/>
          <w:color w:val="000000"/>
          <w:sz w:val="28"/>
          <w:szCs w:val="28"/>
        </w:rPr>
        <w:t>«11.3. 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p>
    <w:p w14:paraId="5AEC997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1.21. пункт 13.3 Правил дополнить абзацами следующего содержания:</w:t>
      </w:r>
    </w:p>
    <w:p w14:paraId="41C8DCD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51CD508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4C96B01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Контейнерную площадку разрешается освещать в вечерне-ночное время с использованием установок наружного освещения.»;</w:t>
      </w:r>
    </w:p>
    <w:p w14:paraId="4BED6D6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1.22. пункт 13.6 Правил дополнить абзацем следующего содержания:</w:t>
      </w:r>
    </w:p>
    <w:p w14:paraId="6E8A80C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527B17E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1.23. главу 14 Правил изложить в следующей редакции:</w:t>
      </w:r>
    </w:p>
    <w:p w14:paraId="5750C90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w:t>
      </w:r>
      <w:r w:rsidRPr="006045AC">
        <w:rPr>
          <w:b/>
          <w:bCs/>
          <w:color w:val="000000"/>
          <w:sz w:val="28"/>
          <w:szCs w:val="28"/>
        </w:rPr>
        <w:t>Глава 14.</w:t>
      </w:r>
      <w:r w:rsidRPr="006045AC">
        <w:rPr>
          <w:color w:val="000000"/>
          <w:sz w:val="28"/>
          <w:szCs w:val="28"/>
        </w:rPr>
        <w:t xml:space="preserve"> </w:t>
      </w:r>
      <w:r w:rsidRPr="006045AC">
        <w:rPr>
          <w:b/>
          <w:bCs/>
          <w:color w:val="000000"/>
          <w:sz w:val="28"/>
          <w:szCs w:val="28"/>
        </w:rPr>
        <w:t>Праздничное оформление территории поселения</w:t>
      </w:r>
    </w:p>
    <w:p w14:paraId="513C7EF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14.1.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8DF7B6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14.2. В перечень объектов праздничного оформления могут включаться:</w:t>
      </w:r>
    </w:p>
    <w:p w14:paraId="508E2F0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lastRenderedPageBreak/>
        <w:t>а) площади, улицы, бульвары, мостовые сооружения, магистрали;</w:t>
      </w:r>
    </w:p>
    <w:p w14:paraId="79AF0F1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б) места массовых гуляний, парки, скверы, набережные;</w:t>
      </w:r>
    </w:p>
    <w:p w14:paraId="4BE390C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фасады зданий;</w:t>
      </w:r>
    </w:p>
    <w:p w14:paraId="7435A91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49A5855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6DF84ED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14.3. К элементам праздничного оформления относятся:</w:t>
      </w:r>
    </w:p>
    <w:p w14:paraId="69F6575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а) текстильные или нетканые изделия, в том числе с нанесенными на их поверхности графическими изображениями;</w:t>
      </w:r>
    </w:p>
    <w:p w14:paraId="2A81838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14:paraId="45A0244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2B9D1EF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г) праздничное освещение (иллюминация) улиц, площадей, фасадов зданий и сооружений, в том числе:</w:t>
      </w:r>
    </w:p>
    <w:p w14:paraId="45B9119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праздничная подсветка фасадов зданий;</w:t>
      </w:r>
    </w:p>
    <w:p w14:paraId="67E59CD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иллюминационные гирлянды и кронштейны;</w:t>
      </w:r>
    </w:p>
    <w:p w14:paraId="6EBF822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43F20BE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подсветка зеленых насаждений;</w:t>
      </w:r>
    </w:p>
    <w:p w14:paraId="37BEA99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праздничное и тематическое оформление пассажирского транспорта;</w:t>
      </w:r>
    </w:p>
    <w:p w14:paraId="287D643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государственные и муниципальные флаги, государственная и муниципальная символика;</w:t>
      </w:r>
    </w:p>
    <w:p w14:paraId="6D7B7C8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декоративные флаги, флажки, стяги;</w:t>
      </w:r>
    </w:p>
    <w:p w14:paraId="3566523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информационные и тематические материалы на рекламных конструкциях;</w:t>
      </w:r>
    </w:p>
    <w:p w14:paraId="316CE0E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8FD888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14.4.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716AEE1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14.5.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2E3BF24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 xml:space="preserve">14.6.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w:t>
      </w:r>
      <w:r w:rsidRPr="006045AC">
        <w:rPr>
          <w:color w:val="000000"/>
          <w:sz w:val="28"/>
          <w:szCs w:val="28"/>
        </w:rPr>
        <w:lastRenderedPageBreak/>
        <w:t>муниципальному имуществу.</w:t>
      </w:r>
    </w:p>
    <w:p w14:paraId="4CCA10B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14.7.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7EF0198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14.8.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C10B3E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07D266A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color w:val="000000"/>
          <w:sz w:val="28"/>
          <w:szCs w:val="28"/>
        </w:rPr>
        <w:t>1.24. дополнить Правила главой 14.1 следующего содержания:</w:t>
      </w:r>
    </w:p>
    <w:p w14:paraId="2DB813C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
          <w:color w:val="000000"/>
          <w:sz w:val="28"/>
          <w:szCs w:val="28"/>
        </w:rPr>
      </w:pPr>
      <w:r w:rsidRPr="006045AC">
        <w:rPr>
          <w:color w:val="000000"/>
          <w:sz w:val="28"/>
          <w:szCs w:val="28"/>
        </w:rPr>
        <w:t>«</w:t>
      </w:r>
      <w:r w:rsidRPr="006045AC">
        <w:rPr>
          <w:b/>
          <w:color w:val="000000"/>
          <w:sz w:val="28"/>
          <w:szCs w:val="28"/>
        </w:rPr>
        <w:t>Глава 14.1. Выпас и прогон сельскохозяйственных животных</w:t>
      </w:r>
    </w:p>
    <w:p w14:paraId="09DC1C6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xml:space="preserve">14.1.1.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5C3A641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471EF44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14.1.2.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98D9EB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190F577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xml:space="preserve">14.1.3. Во всех случаях, предусмотренных пунктами 14.1.1 и 14.1.2 настоящих Правил, выпас сельскохозяйственных животных осуществляется в установленном настоящими Правилами порядке на огороженных территориях </w:t>
      </w:r>
      <w:r w:rsidRPr="006045AC">
        <w:rPr>
          <w:bCs/>
          <w:color w:val="000000"/>
          <w:sz w:val="28"/>
          <w:szCs w:val="28"/>
        </w:rPr>
        <w:lastRenderedPageBreak/>
        <w:t>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7C9AF01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14.1.4.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5EF9218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xml:space="preserve">14.1.5. Прогон сельскохозяйственных животных от мест их постоянного нахождения до места сбора в стада и обратно осуществляется </w:t>
      </w:r>
      <w:bookmarkStart w:id="14" w:name="_Hlk96684435"/>
      <w:r w:rsidRPr="006045AC">
        <w:rPr>
          <w:bCs/>
          <w:color w:val="000000"/>
          <w:sz w:val="28"/>
          <w:szCs w:val="28"/>
        </w:rPr>
        <w:t xml:space="preserve">на поводе </w:t>
      </w:r>
      <w:bookmarkEnd w:id="14"/>
      <w:r w:rsidRPr="006045AC">
        <w:rPr>
          <w:bCs/>
          <w:color w:val="000000"/>
          <w:sz w:val="28"/>
          <w:szCs w:val="28"/>
        </w:rPr>
        <w:t>собственниками либо иными лицами, определенными собственниками в установленном законом порядке,</w:t>
      </w:r>
      <w:r w:rsidRPr="006045AC">
        <w:rPr>
          <w:color w:val="000000"/>
          <w:sz w:val="28"/>
          <w:szCs w:val="28"/>
        </w:rPr>
        <w:t xml:space="preserve"> </w:t>
      </w:r>
      <w:r w:rsidRPr="006045AC">
        <w:rPr>
          <w:bCs/>
          <w:color w:val="000000"/>
          <w:sz w:val="28"/>
          <w:szCs w:val="28"/>
        </w:rPr>
        <w:t>в соответствии с временем и маршрутами прогона сельскохозяйственных животных.</w:t>
      </w:r>
    </w:p>
    <w:p w14:paraId="1688386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2E85A4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xml:space="preserve">14.1.6.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15" w:name="_Hlk96673617"/>
      <w:r w:rsidRPr="006045AC">
        <w:rPr>
          <w:bCs/>
          <w:color w:val="000000"/>
          <w:sz w:val="28"/>
          <w:szCs w:val="28"/>
        </w:rPr>
        <w:t>постановлением Администрации поселения</w:t>
      </w:r>
      <w:bookmarkEnd w:id="15"/>
      <w:r w:rsidRPr="006045AC">
        <w:rPr>
          <w:bCs/>
          <w:color w:val="000000"/>
          <w:sz w:val="28"/>
          <w:szCs w:val="28"/>
        </w:rPr>
        <w:t xml:space="preserve">. </w:t>
      </w:r>
    </w:p>
    <w:p w14:paraId="26DD0D1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094D2D3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Время прогона и выпаса</w:t>
      </w:r>
      <w:r w:rsidRPr="006045AC">
        <w:rPr>
          <w:color w:val="000000"/>
          <w:sz w:val="28"/>
          <w:szCs w:val="28"/>
        </w:rPr>
        <w:t xml:space="preserve"> сельскохозяйственных животных по территории поселения </w:t>
      </w:r>
      <w:r w:rsidRPr="006045AC">
        <w:rPr>
          <w:bCs/>
          <w:color w:val="000000"/>
          <w:sz w:val="28"/>
          <w:szCs w:val="28"/>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14:paraId="70CD58D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10D7497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w:t>
      </w:r>
      <w:r w:rsidRPr="006045AC">
        <w:rPr>
          <w:color w:val="000000"/>
          <w:sz w:val="28"/>
          <w:szCs w:val="28"/>
        </w:rPr>
        <w:t xml:space="preserve"> </w:t>
      </w:r>
      <w:r w:rsidRPr="006045AC">
        <w:rPr>
          <w:bCs/>
          <w:color w:val="000000"/>
          <w:sz w:val="28"/>
          <w:szCs w:val="28"/>
        </w:rPr>
        <w:t>в соответствии с Федеральным законом от 02.05.2006 № 59-ФЗ «О порядке рассмотрения обращений граждан Российской Федерации».</w:t>
      </w:r>
    </w:p>
    <w:p w14:paraId="2E29333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7D9EA38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xml:space="preserve">14.1.7.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w:t>
      </w:r>
      <w:r w:rsidRPr="006045AC">
        <w:rPr>
          <w:bCs/>
          <w:color w:val="000000"/>
          <w:sz w:val="28"/>
          <w:szCs w:val="28"/>
        </w:rPr>
        <w:lastRenderedPageBreak/>
        <w:t xml:space="preserve">выпас и по установленному маршруту пригнать стадо обратно к месту сбора в определенное время. </w:t>
      </w:r>
    </w:p>
    <w:p w14:paraId="49F4C7D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4EA258F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14.1.8. При осуществлении выпаса сельскохозяйственных животных допускается:</w:t>
      </w:r>
    </w:p>
    <w:p w14:paraId="453B025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1) свободный выпас сельскохозяйственных животных на огороженной территории;</w:t>
      </w:r>
    </w:p>
    <w:p w14:paraId="03D5E04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14:paraId="3F09FCB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Выпас лошадей допускается лишь в их стреноженном состоянии.</w:t>
      </w:r>
    </w:p>
    <w:p w14:paraId="7D314BD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14.1.9. При осуществлении выпаса и прогона сельскохозяйственных животных запрещается:</w:t>
      </w:r>
    </w:p>
    <w:p w14:paraId="6737D3B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безнадзорное пребывание сельскохозяйственных животных вне специально отведенных для выпаса и прогона мест;</w:t>
      </w:r>
    </w:p>
    <w:p w14:paraId="63C123E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038B901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выпас сельскохозяйственных животных на неогороженных территориях (пастбищах) без надзора;</w:t>
      </w:r>
    </w:p>
    <w:p w14:paraId="1C23922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1BAACD2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28DACC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выпас сельскохозяйственных животных в границах полосы отвода автомобильной дороги;</w:t>
      </w:r>
    </w:p>
    <w:p w14:paraId="102A5D6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оставлять на автомобильной дороге сельскохозяйственных животных без надзора;</w:t>
      </w:r>
    </w:p>
    <w:p w14:paraId="444E361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077D58D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6EC5CCB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выпас сельскохозяйственных животных и организация для них летних лагерей, ванн</w:t>
      </w:r>
      <w:r w:rsidRPr="006045AC">
        <w:rPr>
          <w:color w:val="000000"/>
          <w:sz w:val="28"/>
          <w:szCs w:val="28"/>
        </w:rPr>
        <w:t xml:space="preserve"> </w:t>
      </w:r>
      <w:r w:rsidRPr="006045AC">
        <w:rPr>
          <w:bCs/>
          <w:color w:val="000000"/>
          <w:sz w:val="28"/>
          <w:szCs w:val="28"/>
        </w:rPr>
        <w:t>в границах прибрежных защитных полос;</w:t>
      </w:r>
    </w:p>
    <w:p w14:paraId="354BE43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w:t>
      </w:r>
      <w:r w:rsidRPr="006045AC">
        <w:rPr>
          <w:bCs/>
          <w:color w:val="000000"/>
          <w:sz w:val="28"/>
          <w:szCs w:val="28"/>
        </w:rPr>
        <w:lastRenderedPageBreak/>
        <w:t>охраны поверхностных источников водоснабжения.»</w:t>
      </w:r>
      <w:bookmarkEnd w:id="3"/>
      <w:r w:rsidRPr="006045AC">
        <w:rPr>
          <w:bCs/>
          <w:color w:val="000000"/>
          <w:sz w:val="28"/>
          <w:szCs w:val="28"/>
        </w:rPr>
        <w:t>;</w:t>
      </w:r>
    </w:p>
    <w:p w14:paraId="3B80154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bookmarkStart w:id="16" w:name="_Hlk132371067"/>
      <w:r w:rsidRPr="006045AC">
        <w:rPr>
          <w:bCs/>
          <w:color w:val="000000"/>
          <w:sz w:val="28"/>
          <w:szCs w:val="28"/>
        </w:rPr>
        <w:t>1.25. Приложение № 3 к Правилам изложить в следующей редакции:</w:t>
      </w:r>
    </w:p>
    <w:p w14:paraId="3BBD678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6C39E0B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36DABB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21603A3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3A5D0B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B4568B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0CF9CC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37BD9B9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007A76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40AE302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7579125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40C09AF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38060B8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5AF47E4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709C390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3444FBA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55778A1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65F96C5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2CBD691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7974A4D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AE59D8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25D85B5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7836088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4BF1112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7A2C12B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7D6882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4C32880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4998528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73A3A9E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68BB374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71455A0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C9B2B8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37E1155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50FC486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797362A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5A9D61F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62C3EF6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11C46F3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«Приложение 3</w:t>
      </w:r>
    </w:p>
    <w:p w14:paraId="37EAF27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к Правилам благоустройства</w:t>
      </w:r>
    </w:p>
    <w:p w14:paraId="4B655BA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bookmarkStart w:id="17" w:name="_Hlk141785759"/>
      <w:r w:rsidRPr="006045AC">
        <w:t>территории сельского поселения Усманка</w:t>
      </w:r>
    </w:p>
    <w:p w14:paraId="0A7A295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муниципального района Борский Самарской области,</w:t>
      </w:r>
    </w:p>
    <w:p w14:paraId="0B913C1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t xml:space="preserve">утвержденным </w:t>
      </w:r>
      <w:r w:rsidRPr="006045AC">
        <w:rPr>
          <w:bCs/>
        </w:rPr>
        <w:t>решением Собрания представителей</w:t>
      </w:r>
    </w:p>
    <w:p w14:paraId="5DB9E78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сельского поселения Усманка</w:t>
      </w:r>
    </w:p>
    <w:p w14:paraId="3FF455A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 xml:space="preserve"> муниципального района Борский Самарской области</w:t>
      </w:r>
    </w:p>
    <w:p w14:paraId="1B879EB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от 12.11.2019 № 153</w:t>
      </w:r>
    </w:p>
    <w:bookmarkEnd w:id="17"/>
    <w:p w14:paraId="3CDFEC2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p>
    <w:p w14:paraId="7572832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sz w:val="26"/>
          <w:szCs w:val="26"/>
        </w:rPr>
      </w:pPr>
    </w:p>
    <w:p w14:paraId="451F69B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b/>
          <w:sz w:val="26"/>
          <w:szCs w:val="26"/>
          <w:lang w:eastAsia="zh-CN"/>
        </w:rPr>
      </w:pPr>
      <w:bookmarkStart w:id="18" w:name="_Hlk141784597"/>
      <w:bookmarkStart w:id="19" w:name="_Hlk141776715"/>
      <w:bookmarkStart w:id="20" w:name="_Hlk141784808"/>
      <w:bookmarkEnd w:id="16"/>
      <w:r w:rsidRPr="006045AC">
        <w:rPr>
          <w:b/>
          <w:sz w:val="26"/>
          <w:szCs w:val="26"/>
          <w:lang w:eastAsia="zh-CN"/>
        </w:rPr>
        <w:t>ЗАЯВЛЕНИЕ</w:t>
      </w:r>
    </w:p>
    <w:p w14:paraId="6127111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sz w:val="26"/>
          <w:szCs w:val="26"/>
          <w:lang w:eastAsia="zh-CN"/>
        </w:rPr>
      </w:pPr>
    </w:p>
    <w:p w14:paraId="32C8162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b/>
          <w:sz w:val="26"/>
          <w:szCs w:val="26"/>
          <w:lang w:eastAsia="zh-CN"/>
        </w:rPr>
      </w:pPr>
      <w:r w:rsidRPr="006045AC">
        <w:rPr>
          <w:b/>
          <w:sz w:val="26"/>
          <w:szCs w:val="26"/>
          <w:lang w:eastAsia="zh-CN"/>
        </w:rPr>
        <w:t xml:space="preserve">о выдаче разрешения на осуществление земляных работ на территории </w:t>
      </w:r>
      <w:r w:rsidRPr="006045AC">
        <w:rPr>
          <w:b/>
          <w:sz w:val="26"/>
          <w:szCs w:val="26"/>
          <w:lang w:eastAsia="zh-CN"/>
        </w:rPr>
        <w:lastRenderedPageBreak/>
        <w:t>муниципального образования</w:t>
      </w:r>
    </w:p>
    <w:p w14:paraId="410755E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p>
    <w:p w14:paraId="5177301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820" w:firstLine="709"/>
        <w:jc w:val="both"/>
        <w:rPr>
          <w:sz w:val="26"/>
          <w:szCs w:val="26"/>
          <w:lang w:eastAsia="zh-CN"/>
        </w:rPr>
      </w:pPr>
      <w:r w:rsidRPr="006045AC">
        <w:rPr>
          <w:sz w:val="26"/>
          <w:szCs w:val="26"/>
          <w:lang w:eastAsia="zh-CN"/>
        </w:rPr>
        <w:t xml:space="preserve">В Администрацию муниципального образования </w:t>
      </w:r>
    </w:p>
    <w:p w14:paraId="647C025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820"/>
        <w:jc w:val="both"/>
        <w:rPr>
          <w:sz w:val="26"/>
          <w:szCs w:val="26"/>
          <w:lang w:eastAsia="zh-CN"/>
        </w:rPr>
      </w:pPr>
      <w:r w:rsidRPr="006045AC">
        <w:rPr>
          <w:sz w:val="26"/>
          <w:szCs w:val="26"/>
          <w:lang w:eastAsia="zh-CN"/>
        </w:rPr>
        <w:t>от______________________________________________________________________</w:t>
      </w:r>
    </w:p>
    <w:p w14:paraId="0473DC9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820" w:firstLine="709"/>
        <w:jc w:val="both"/>
        <w:rPr>
          <w:sz w:val="26"/>
          <w:szCs w:val="26"/>
          <w:lang w:eastAsia="zh-CN"/>
        </w:rPr>
      </w:pPr>
      <w:r w:rsidRPr="006045AC">
        <w:rPr>
          <w:sz w:val="26"/>
          <w:szCs w:val="26"/>
          <w:lang w:eastAsia="zh-CN"/>
        </w:rPr>
        <w:t>(наименование организации, фамилия, имя, отчество физического лица)</w:t>
      </w:r>
    </w:p>
    <w:p w14:paraId="6BE1694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sz w:val="26"/>
          <w:szCs w:val="26"/>
          <w:lang w:eastAsia="zh-CN"/>
        </w:rPr>
      </w:pPr>
      <w:r w:rsidRPr="006045AC">
        <w:rPr>
          <w:sz w:val="26"/>
          <w:szCs w:val="26"/>
          <w:lang w:eastAsia="zh-CN"/>
        </w:rPr>
        <w:t xml:space="preserve">Адрес: </w:t>
      </w:r>
    </w:p>
    <w:p w14:paraId="419101B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sz w:val="26"/>
          <w:szCs w:val="26"/>
          <w:lang w:eastAsia="zh-CN"/>
        </w:rPr>
      </w:pPr>
      <w:r w:rsidRPr="006045AC">
        <w:rPr>
          <w:sz w:val="26"/>
          <w:szCs w:val="26"/>
          <w:lang w:eastAsia="zh-CN"/>
        </w:rPr>
        <w:t xml:space="preserve">Телефон: </w:t>
      </w:r>
    </w:p>
    <w:p w14:paraId="72FBAE6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sz w:val="26"/>
          <w:szCs w:val="26"/>
          <w:lang w:eastAsia="zh-CN"/>
        </w:rPr>
      </w:pPr>
      <w:r w:rsidRPr="006045AC">
        <w:rPr>
          <w:sz w:val="26"/>
          <w:szCs w:val="26"/>
          <w:lang w:eastAsia="zh-CN"/>
        </w:rPr>
        <w:t xml:space="preserve">ИНН: </w:t>
      </w:r>
    </w:p>
    <w:p w14:paraId="3C5EBF5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p>
    <w:p w14:paraId="19DE8A3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Прошу выдать разрешение на осуществление земляных работ на территории муниципального образования</w:t>
      </w:r>
    </w:p>
    <w:p w14:paraId="096999F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contextualSpacing/>
        <w:jc w:val="both"/>
        <w:rPr>
          <w:sz w:val="26"/>
          <w:szCs w:val="26"/>
          <w:lang w:eastAsia="zh-CN"/>
        </w:rPr>
      </w:pPr>
      <w:r w:rsidRPr="006045AC">
        <w:rPr>
          <w:sz w:val="26"/>
          <w:szCs w:val="26"/>
          <w:lang w:eastAsia="zh-CN"/>
        </w:rPr>
        <w:t>______________________________________________________________________________________________________________________________________________________________________________________________________</w:t>
      </w:r>
    </w:p>
    <w:p w14:paraId="3343F90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 xml:space="preserve">                                (вид работ)</w:t>
      </w:r>
    </w:p>
    <w:p w14:paraId="51B5AE7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Место проведения работ:_____________________________________________________________________</w:t>
      </w:r>
    </w:p>
    <w:p w14:paraId="41F360D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________________________________________________________________________________________________________________________________________________________</w:t>
      </w:r>
    </w:p>
    <w:p w14:paraId="30D75F9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Вид вскрываемого покрытия:___________________________________________________________________</w:t>
      </w:r>
    </w:p>
    <w:p w14:paraId="517A056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Сведения об ответственном за осуществление земляных работ:</w:t>
      </w:r>
    </w:p>
    <w:p w14:paraId="512D53E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Ф.И.О.:___________________________________________________________________________</w:t>
      </w:r>
    </w:p>
    <w:p w14:paraId="52F95DF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Должность:________________________________________________________________________</w:t>
      </w:r>
    </w:p>
    <w:p w14:paraId="4397001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045AC">
        <w:rPr>
          <w:sz w:val="26"/>
          <w:szCs w:val="26"/>
          <w:lang w:eastAsia="zh-CN"/>
        </w:rPr>
        <w:t>Паспортные данные: Серия _________ № ___________</w:t>
      </w:r>
      <w:r w:rsidRPr="006045AC">
        <w:rPr>
          <w:sz w:val="28"/>
          <w:szCs w:val="28"/>
          <w:lang w:eastAsia="zh-CN"/>
        </w:rPr>
        <w:t xml:space="preserve"> выдан_______________________________________________________________________</w:t>
      </w:r>
    </w:p>
    <w:p w14:paraId="12EC062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8"/>
          <w:szCs w:val="28"/>
          <w:lang w:eastAsia="zh-CN"/>
        </w:rPr>
      </w:pPr>
      <w:r w:rsidRPr="006045AC">
        <w:rPr>
          <w:sz w:val="28"/>
          <w:szCs w:val="28"/>
          <w:lang w:eastAsia="zh-CN"/>
        </w:rPr>
        <w:t>____________________________________________________________________________</w:t>
      </w:r>
    </w:p>
    <w:p w14:paraId="03B56AD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Номер телефона: ___________________</w:t>
      </w:r>
    </w:p>
    <w:p w14:paraId="61D0EEC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14:paraId="27645FD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Срок осуществления земляных работ: _____________________________________________________________</w:t>
      </w:r>
    </w:p>
    <w:p w14:paraId="50BDB35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Полное восстановление дорожного покрытия и объектов благоустройства будет произведено в срок до: _______________________________________________</w:t>
      </w:r>
    </w:p>
    <w:p w14:paraId="1896E51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Осуществление работ предполагает/не предполагает (нужное подчеркнуть) ограничение движения пешеходов или автотранспорта.</w:t>
      </w:r>
    </w:p>
    <w:p w14:paraId="6FDF187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Осуществление работ предполагает/не предполагает (нужное подчеркнуть) вырубку (снос) зеленых насаждений.</w:t>
      </w:r>
    </w:p>
    <w:p w14:paraId="5CBB66A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lastRenderedPageBreak/>
        <w:t>Объект в полном объеме обеспечен проектно-сметной документацией, материалами, ограждением, механизмами, рабочей силой и финансированием.</w:t>
      </w:r>
    </w:p>
    <w:p w14:paraId="1C5DD63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При осуществлении работ гарантируем безопасное и беспрепятственное движение автотранспорта и пешеходов.</w:t>
      </w:r>
    </w:p>
    <w:p w14:paraId="56F06CC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Обязуемся восстановить благоустройство на месте проведения работ.</w:t>
      </w:r>
    </w:p>
    <w:p w14:paraId="608AC65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p>
    <w:p w14:paraId="46E8F27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 xml:space="preserve">Подтверждаю согласие на обработку персональных данных в соответствии с требованиями Федерального </w:t>
      </w:r>
      <w:hyperlink r:id="rId7" w:history="1">
        <w:r w:rsidRPr="006045AC">
          <w:rPr>
            <w:color w:val="0000FF"/>
            <w:sz w:val="26"/>
            <w:szCs w:val="26"/>
            <w:u w:val="single"/>
            <w:lang w:eastAsia="zh-CN"/>
          </w:rPr>
          <w:t>закона</w:t>
        </w:r>
      </w:hyperlink>
      <w:r w:rsidRPr="006045AC">
        <w:rPr>
          <w:sz w:val="26"/>
          <w:szCs w:val="26"/>
          <w:lang w:eastAsia="zh-CN"/>
        </w:rPr>
        <w:t xml:space="preserve"> от 27.07.2006 № 152-ФЗ «О персональных данных».</w:t>
      </w:r>
    </w:p>
    <w:p w14:paraId="71A9C14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p>
    <w:p w14:paraId="18688DA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Результат предоставления муниципальной услуги получу (нужное отметить):</w:t>
      </w:r>
    </w:p>
    <w:p w14:paraId="7E0FC10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 xml:space="preserve">    ┌─┐</w:t>
      </w:r>
    </w:p>
    <w:p w14:paraId="3D6DC0B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 xml:space="preserve">    └─┘ лично в Администрации ___________;</w:t>
      </w:r>
    </w:p>
    <w:p w14:paraId="3687719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 xml:space="preserve">    ┌─┐</w:t>
      </w:r>
    </w:p>
    <w:p w14:paraId="051E904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 xml:space="preserve">    └─┘ почтовым отправлением.</w:t>
      </w:r>
    </w:p>
    <w:p w14:paraId="009160B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p>
    <w:p w14:paraId="64370D9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Прилагаю: (согласно п. ___ административного регламента</w:t>
      </w:r>
      <w:r w:rsidRPr="006045AC">
        <w:rPr>
          <w:sz w:val="26"/>
          <w:szCs w:val="26"/>
          <w:vertAlign w:val="superscript"/>
          <w:lang w:eastAsia="zh-CN"/>
        </w:rPr>
        <w:footnoteReference w:id="1"/>
      </w:r>
      <w:r w:rsidRPr="006045AC">
        <w:rPr>
          <w:sz w:val="26"/>
          <w:szCs w:val="26"/>
          <w:lang w:eastAsia="zh-CN"/>
        </w:rPr>
        <w:t>)</w:t>
      </w:r>
    </w:p>
    <w:p w14:paraId="2F102E0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p>
    <w:p w14:paraId="1AC3546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p>
    <w:p w14:paraId="5289EFA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"___" ___________ 20___ г. _________________ ___________________</w:t>
      </w:r>
    </w:p>
    <w:p w14:paraId="10BB934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sz w:val="26"/>
          <w:szCs w:val="26"/>
          <w:lang w:eastAsia="zh-CN"/>
        </w:rPr>
      </w:pPr>
      <w:r w:rsidRPr="006045AC">
        <w:rPr>
          <w:sz w:val="26"/>
          <w:szCs w:val="26"/>
          <w:lang w:eastAsia="zh-CN"/>
        </w:rPr>
        <w:t>дата подачи заявления          подпись заявителя        Ф.И.О. заявителя</w:t>
      </w:r>
      <w:r w:rsidRPr="006045AC">
        <w:rPr>
          <w:bCs/>
          <w:color w:val="000000"/>
          <w:sz w:val="26"/>
          <w:szCs w:val="26"/>
        </w:rPr>
        <w:t>»;</w:t>
      </w:r>
      <w:bookmarkEnd w:id="18"/>
    </w:p>
    <w:bookmarkEnd w:id="19"/>
    <w:p w14:paraId="070E4B8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6"/>
          <w:szCs w:val="26"/>
        </w:rPr>
      </w:pPr>
      <w:r w:rsidRPr="006045AC">
        <w:rPr>
          <w:bCs/>
          <w:color w:val="000000"/>
          <w:sz w:val="26"/>
          <w:szCs w:val="26"/>
        </w:rPr>
        <w:t>1.26. Приложение № 4 к Правилам изложить в следующей редакции:</w:t>
      </w:r>
    </w:p>
    <w:p w14:paraId="4A739AF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500C95F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DE1692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1B8C3A9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6DB06D8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2466902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0DB45C4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5B44767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6C81A44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4488D51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5064D41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«Приложение 4</w:t>
      </w:r>
    </w:p>
    <w:p w14:paraId="472A2BC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к Правилам благоустройства</w:t>
      </w:r>
    </w:p>
    <w:p w14:paraId="37DF84C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территории сельского поселения Усманка</w:t>
      </w:r>
    </w:p>
    <w:p w14:paraId="14F5CBA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муниципального района Борский Самарской области,</w:t>
      </w:r>
    </w:p>
    <w:p w14:paraId="34931EE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t xml:space="preserve">утвержденным </w:t>
      </w:r>
      <w:r w:rsidRPr="006045AC">
        <w:rPr>
          <w:bCs/>
        </w:rPr>
        <w:t>решением Собрания представителей</w:t>
      </w:r>
    </w:p>
    <w:p w14:paraId="0B14B40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сельского поселения Усманка</w:t>
      </w:r>
    </w:p>
    <w:p w14:paraId="344BF21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 xml:space="preserve"> муниципального района Борский Самарской области</w:t>
      </w:r>
    </w:p>
    <w:p w14:paraId="609281D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от 12.11.2019 № 153</w:t>
      </w:r>
    </w:p>
    <w:p w14:paraId="6F8C051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p>
    <w:p w14:paraId="69AD654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b/>
          <w:lang w:eastAsia="zh-CN"/>
        </w:rPr>
      </w:pPr>
      <w:bookmarkStart w:id="21" w:name="_Hlk141776744"/>
      <w:bookmarkStart w:id="22" w:name="_Hlk141777071"/>
      <w:r w:rsidRPr="006045AC">
        <w:rPr>
          <w:b/>
          <w:lang w:eastAsia="zh-CN"/>
        </w:rPr>
        <w:t>ЗАЯВЛЕНИЕ</w:t>
      </w:r>
    </w:p>
    <w:p w14:paraId="3C1442A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lang w:eastAsia="zh-CN"/>
        </w:rPr>
      </w:pPr>
    </w:p>
    <w:p w14:paraId="704E721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lang w:eastAsia="zh-CN"/>
        </w:rPr>
      </w:pPr>
      <w:r w:rsidRPr="006045AC">
        <w:rPr>
          <w:b/>
          <w:lang w:eastAsia="zh-CN"/>
        </w:rPr>
        <w:t xml:space="preserve">о продлении разрешения на осуществление земляных работ на территории </w:t>
      </w:r>
      <w:r w:rsidRPr="006045AC">
        <w:rPr>
          <w:b/>
          <w:lang w:eastAsia="zh-CN"/>
        </w:rPr>
        <w:lastRenderedPageBreak/>
        <w:t>муниципального образования</w:t>
      </w:r>
    </w:p>
    <w:p w14:paraId="0C7B994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lang w:eastAsia="zh-CN"/>
        </w:rPr>
      </w:pPr>
      <w:r w:rsidRPr="006045AC">
        <w:rPr>
          <w:i/>
          <w:lang w:eastAsia="zh-CN"/>
        </w:rPr>
        <w:t>(для юридических лиц, физических лиц, в том числе зарегистрированных в качестве индивидуальных предпринимателей)</w:t>
      </w:r>
    </w:p>
    <w:p w14:paraId="7CB3DFD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p>
    <w:p w14:paraId="1B9EBA3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uppressAutoHyphens/>
        <w:autoSpaceDE w:val="0"/>
        <w:ind w:left="4820" w:firstLine="709"/>
        <w:jc w:val="both"/>
        <w:rPr>
          <w:lang w:eastAsia="zh-CN"/>
        </w:rPr>
      </w:pPr>
      <w:r w:rsidRPr="006045AC">
        <w:rPr>
          <w:lang w:eastAsia="zh-CN"/>
        </w:rPr>
        <w:t>В Администрацию муниципального образования от__________________________________________________________________________________________________________</w:t>
      </w:r>
    </w:p>
    <w:p w14:paraId="335A563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820" w:firstLine="709"/>
        <w:jc w:val="both"/>
        <w:rPr>
          <w:lang w:eastAsia="zh-CN"/>
        </w:rPr>
      </w:pPr>
      <w:r w:rsidRPr="006045AC">
        <w:rPr>
          <w:lang w:eastAsia="zh-CN"/>
        </w:rPr>
        <w:t>(наименование организации, фамилия, имя, отчество физического лица)</w:t>
      </w:r>
    </w:p>
    <w:p w14:paraId="2BA9BF4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lang w:eastAsia="zh-CN"/>
        </w:rPr>
      </w:pPr>
      <w:r w:rsidRPr="006045AC">
        <w:rPr>
          <w:lang w:eastAsia="zh-CN"/>
        </w:rPr>
        <w:t xml:space="preserve">Адрес: </w:t>
      </w:r>
    </w:p>
    <w:p w14:paraId="2A1C4EC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left="4112" w:firstLine="709"/>
        <w:jc w:val="both"/>
        <w:rPr>
          <w:lang w:eastAsia="zh-CN"/>
        </w:rPr>
      </w:pPr>
      <w:r w:rsidRPr="006045AC">
        <w:rPr>
          <w:lang w:eastAsia="zh-CN"/>
        </w:rPr>
        <w:t xml:space="preserve">Телефон: </w:t>
      </w:r>
    </w:p>
    <w:p w14:paraId="1B06FA6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p>
    <w:p w14:paraId="75C1915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Прошу продлить разрешение на осуществление земляных работ на территории муниципального образования от «____»_______________ 20____ г. № ________.</w:t>
      </w:r>
    </w:p>
    <w:p w14:paraId="1DF1B8D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p>
    <w:p w14:paraId="5D4C918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Срок осуществления земляных работ: __________________________________________________________________</w:t>
      </w:r>
    </w:p>
    <w:p w14:paraId="5D77D33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 xml:space="preserve">                                            (указать срок)</w:t>
      </w:r>
    </w:p>
    <w:p w14:paraId="58EDCEE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Срок восстановления нарушенного благоустройства: __________________________________________________________________</w:t>
      </w:r>
    </w:p>
    <w:p w14:paraId="36272E1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 xml:space="preserve">                                            (указать срок)</w:t>
      </w:r>
    </w:p>
    <w:p w14:paraId="181EF3D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Причина продления сроков осуществления земляных работ и/или восстановления благоустройства: __________________________________________________________________</w:t>
      </w:r>
    </w:p>
    <w:p w14:paraId="767DDC7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_______________________________________________________________________________________________________________________________</w:t>
      </w:r>
    </w:p>
    <w:p w14:paraId="557ECA9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 xml:space="preserve">Подтверждаю согласие на обработку персональных данных в соответствии с требованиями Федерального </w:t>
      </w:r>
      <w:hyperlink r:id="rId8" w:history="1">
        <w:r w:rsidRPr="006045AC">
          <w:rPr>
            <w:color w:val="0000FF"/>
            <w:u w:val="single"/>
            <w:lang w:eastAsia="zh-CN"/>
          </w:rPr>
          <w:t>закона</w:t>
        </w:r>
      </w:hyperlink>
      <w:r w:rsidRPr="006045AC">
        <w:rPr>
          <w:lang w:eastAsia="zh-CN"/>
        </w:rPr>
        <w:t xml:space="preserve"> от 27.07.2006 № 152-ФЗ «О персональных данных».</w:t>
      </w:r>
    </w:p>
    <w:p w14:paraId="7C2FFB1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Результат предоставления муниципальной услуги получу (нужное отметить):</w:t>
      </w:r>
    </w:p>
    <w:p w14:paraId="57BFBC0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w:t>
      </w:r>
    </w:p>
    <w:p w14:paraId="719E28B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 лично в Администрации ____________;</w:t>
      </w:r>
    </w:p>
    <w:p w14:paraId="5B8E020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w:t>
      </w:r>
    </w:p>
    <w:p w14:paraId="71F17E7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 почтовым отправлением.</w:t>
      </w:r>
    </w:p>
    <w:p w14:paraId="588DA1F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p>
    <w:p w14:paraId="4C8AD7E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Прилагаю:</w:t>
      </w:r>
    </w:p>
    <w:p w14:paraId="0589464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Оригинал разрешения от "____" ___________ 20____ г. № _______.</w:t>
      </w:r>
    </w:p>
    <w:p w14:paraId="7E59123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"___" ___________ 20___ г. __________________ ___________________</w:t>
      </w:r>
    </w:p>
    <w:p w14:paraId="3A1BAED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lang w:eastAsia="zh-CN"/>
        </w:rPr>
      </w:pPr>
      <w:r w:rsidRPr="006045AC">
        <w:rPr>
          <w:lang w:eastAsia="zh-CN"/>
        </w:rPr>
        <w:t xml:space="preserve"> дата подачи заявления          подпись заявителя       Ф.И.О. заявителя</w:t>
      </w:r>
      <w:r w:rsidRPr="006045AC">
        <w:rPr>
          <w:bCs/>
          <w:color w:val="000000"/>
        </w:rPr>
        <w:t>»;</w:t>
      </w:r>
      <w:bookmarkEnd w:id="21"/>
    </w:p>
    <w:bookmarkEnd w:id="22"/>
    <w:p w14:paraId="530ECA5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rPr>
      </w:pPr>
      <w:r w:rsidRPr="006045AC">
        <w:rPr>
          <w:bCs/>
          <w:color w:val="000000"/>
        </w:rPr>
        <w:t>1.27. дополнить Правила Приложением № 5 следующего содержания:</w:t>
      </w:r>
    </w:p>
    <w:p w14:paraId="7976395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tabs>
          <w:tab w:val="left" w:pos="7575"/>
          <w:tab w:val="right" w:pos="9355"/>
        </w:tabs>
      </w:pPr>
      <w:r w:rsidRPr="006045AC">
        <w:tab/>
      </w:r>
    </w:p>
    <w:p w14:paraId="4782732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tabs>
          <w:tab w:val="left" w:pos="7575"/>
          <w:tab w:val="right" w:pos="9355"/>
        </w:tabs>
      </w:pPr>
    </w:p>
    <w:p w14:paraId="72879F9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tabs>
          <w:tab w:val="left" w:pos="7575"/>
          <w:tab w:val="right" w:pos="9355"/>
        </w:tabs>
      </w:pPr>
    </w:p>
    <w:p w14:paraId="58014AB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tabs>
          <w:tab w:val="left" w:pos="7575"/>
          <w:tab w:val="right" w:pos="9355"/>
        </w:tabs>
      </w:pPr>
      <w:r w:rsidRPr="006045AC">
        <w:tab/>
        <w:t>«Приложение 5</w:t>
      </w:r>
    </w:p>
    <w:p w14:paraId="449BAAB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к Правилам благоустройства</w:t>
      </w:r>
    </w:p>
    <w:p w14:paraId="22F1FC3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территории сельского поселения Усманка</w:t>
      </w:r>
    </w:p>
    <w:p w14:paraId="38657E8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муниципального района Борский Самарской области,</w:t>
      </w:r>
    </w:p>
    <w:p w14:paraId="28B3015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t xml:space="preserve">утвержденным </w:t>
      </w:r>
      <w:r w:rsidRPr="006045AC">
        <w:rPr>
          <w:bCs/>
        </w:rPr>
        <w:t>решением Собрания представителей</w:t>
      </w:r>
    </w:p>
    <w:p w14:paraId="7648393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сельского поселения Усманка</w:t>
      </w:r>
    </w:p>
    <w:p w14:paraId="4BC779B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 xml:space="preserve"> муниципального района Борский Самарской области</w:t>
      </w:r>
    </w:p>
    <w:p w14:paraId="3E95958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от 12.11.2019 № 153</w:t>
      </w:r>
    </w:p>
    <w:p w14:paraId="0B966EC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2523AE9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64EEA85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32BCA2E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lang w:eastAsia="zh-CN"/>
        </w:rPr>
      </w:pPr>
      <w:bookmarkStart w:id="23" w:name="_Hlk141777092"/>
      <w:bookmarkStart w:id="24" w:name="_Hlk141776470"/>
      <w:bookmarkStart w:id="25" w:name="_Hlk141784134"/>
      <w:r w:rsidRPr="006045AC">
        <w:rPr>
          <w:rFonts w:eastAsia="Calibri"/>
          <w:b/>
          <w:lang w:eastAsia="zh-CN"/>
        </w:rPr>
        <w:t>ГРАФИК</w:t>
      </w:r>
    </w:p>
    <w:p w14:paraId="09C2C34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lang w:eastAsia="zh-CN"/>
        </w:rPr>
      </w:pPr>
      <w:r w:rsidRPr="006045AC">
        <w:rPr>
          <w:rFonts w:eastAsia="Calibri"/>
          <w:lang w:eastAsia="zh-CN"/>
        </w:rPr>
        <w:t>ОСУЩЕСТВЛЕНИЯ ЗЕМЛЯНЫХ РАБОТ</w:t>
      </w:r>
    </w:p>
    <w:p w14:paraId="0FCA2D3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6045AC" w:rsidRPr="006045AC" w14:paraId="46E01AD2" w14:textId="77777777" w:rsidTr="00E306A3">
        <w:tc>
          <w:tcPr>
            <w:tcW w:w="9843" w:type="dxa"/>
            <w:hideMark/>
          </w:tcPr>
          <w:p w14:paraId="5A35A08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Функциональное назначение объекта: _____________________________________________________________________</w:t>
            </w:r>
          </w:p>
          <w:p w14:paraId="565D079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_____________________________________________________________________Адрес объекта: _____________________________________________________________________</w:t>
            </w:r>
          </w:p>
          <w:p w14:paraId="49F8A81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(адрес проведения земляных работ,</w:t>
            </w:r>
          </w:p>
          <w:p w14:paraId="635610D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_____________________________________________________________________</w:t>
            </w:r>
          </w:p>
          <w:p w14:paraId="77D1CE3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кадастровый номер земельного участка)</w:t>
            </w:r>
          </w:p>
        </w:tc>
      </w:tr>
    </w:tbl>
    <w:p w14:paraId="1E71CF3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6045AC" w:rsidRPr="006045AC" w14:paraId="234371C9" w14:textId="77777777" w:rsidTr="00E306A3">
        <w:tc>
          <w:tcPr>
            <w:tcW w:w="767" w:type="dxa"/>
            <w:tcBorders>
              <w:top w:val="single" w:sz="4" w:space="0" w:color="auto"/>
              <w:left w:val="single" w:sz="4" w:space="0" w:color="auto"/>
              <w:bottom w:val="single" w:sz="4" w:space="0" w:color="auto"/>
              <w:right w:val="single" w:sz="4" w:space="0" w:color="auto"/>
            </w:tcBorders>
            <w:vAlign w:val="center"/>
            <w:hideMark/>
          </w:tcPr>
          <w:p w14:paraId="0F276486"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lang w:eastAsia="zh-CN"/>
              </w:rPr>
            </w:pPr>
            <w:r w:rsidRPr="006045AC">
              <w:rPr>
                <w:rFonts w:eastAsia="Calibri"/>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14:paraId="75481F9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lang w:eastAsia="zh-CN"/>
              </w:rPr>
            </w:pPr>
            <w:r w:rsidRPr="006045AC">
              <w:rPr>
                <w:rFonts w:eastAsia="Calibri"/>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14:paraId="6AF1364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lang w:eastAsia="zh-CN"/>
              </w:rPr>
            </w:pPr>
            <w:r w:rsidRPr="006045AC">
              <w:rPr>
                <w:rFonts w:eastAsia="Calibri"/>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14:paraId="42BB374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center"/>
              <w:rPr>
                <w:rFonts w:eastAsia="Calibri"/>
                <w:lang w:eastAsia="zh-CN"/>
              </w:rPr>
            </w:pPr>
            <w:r w:rsidRPr="006045AC">
              <w:rPr>
                <w:rFonts w:eastAsia="Calibri"/>
                <w:lang w:eastAsia="zh-CN"/>
              </w:rPr>
              <w:t>Дата окончания работ (день/месяц/год)</w:t>
            </w:r>
          </w:p>
        </w:tc>
      </w:tr>
      <w:tr w:rsidR="006045AC" w:rsidRPr="006045AC" w14:paraId="416C3114" w14:textId="77777777" w:rsidTr="00E306A3">
        <w:tc>
          <w:tcPr>
            <w:tcW w:w="767" w:type="dxa"/>
            <w:tcBorders>
              <w:top w:val="single" w:sz="4" w:space="0" w:color="auto"/>
              <w:left w:val="single" w:sz="4" w:space="0" w:color="auto"/>
              <w:bottom w:val="single" w:sz="4" w:space="0" w:color="auto"/>
              <w:right w:val="single" w:sz="4" w:space="0" w:color="auto"/>
            </w:tcBorders>
          </w:tcPr>
          <w:p w14:paraId="6D70F63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3056" w:type="dxa"/>
            <w:tcBorders>
              <w:top w:val="single" w:sz="4" w:space="0" w:color="auto"/>
              <w:left w:val="single" w:sz="4" w:space="0" w:color="auto"/>
              <w:bottom w:val="single" w:sz="4" w:space="0" w:color="auto"/>
              <w:right w:val="single" w:sz="4" w:space="0" w:color="auto"/>
            </w:tcBorders>
          </w:tcPr>
          <w:p w14:paraId="21A1D5A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2320" w:type="dxa"/>
            <w:tcBorders>
              <w:top w:val="single" w:sz="4" w:space="0" w:color="auto"/>
              <w:left w:val="single" w:sz="4" w:space="0" w:color="auto"/>
              <w:bottom w:val="single" w:sz="4" w:space="0" w:color="auto"/>
              <w:right w:val="single" w:sz="4" w:space="0" w:color="auto"/>
            </w:tcBorders>
          </w:tcPr>
          <w:p w14:paraId="588D1F8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3700" w:type="dxa"/>
            <w:tcBorders>
              <w:top w:val="single" w:sz="4" w:space="0" w:color="auto"/>
              <w:left w:val="single" w:sz="4" w:space="0" w:color="auto"/>
              <w:bottom w:val="single" w:sz="4" w:space="0" w:color="auto"/>
              <w:right w:val="single" w:sz="4" w:space="0" w:color="auto"/>
            </w:tcBorders>
          </w:tcPr>
          <w:p w14:paraId="38FF9E6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r>
      <w:tr w:rsidR="006045AC" w:rsidRPr="006045AC" w14:paraId="4E20F88D" w14:textId="77777777" w:rsidTr="00E306A3">
        <w:tc>
          <w:tcPr>
            <w:tcW w:w="767" w:type="dxa"/>
            <w:tcBorders>
              <w:top w:val="single" w:sz="4" w:space="0" w:color="auto"/>
              <w:left w:val="single" w:sz="4" w:space="0" w:color="auto"/>
              <w:bottom w:val="single" w:sz="4" w:space="0" w:color="auto"/>
              <w:right w:val="single" w:sz="4" w:space="0" w:color="auto"/>
            </w:tcBorders>
          </w:tcPr>
          <w:p w14:paraId="6EA3A26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3056" w:type="dxa"/>
            <w:tcBorders>
              <w:top w:val="single" w:sz="4" w:space="0" w:color="auto"/>
              <w:left w:val="single" w:sz="4" w:space="0" w:color="auto"/>
              <w:bottom w:val="single" w:sz="4" w:space="0" w:color="auto"/>
              <w:right w:val="single" w:sz="4" w:space="0" w:color="auto"/>
            </w:tcBorders>
          </w:tcPr>
          <w:p w14:paraId="169B51D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2320" w:type="dxa"/>
            <w:tcBorders>
              <w:top w:val="single" w:sz="4" w:space="0" w:color="auto"/>
              <w:left w:val="single" w:sz="4" w:space="0" w:color="auto"/>
              <w:bottom w:val="single" w:sz="4" w:space="0" w:color="auto"/>
              <w:right w:val="single" w:sz="4" w:space="0" w:color="auto"/>
            </w:tcBorders>
          </w:tcPr>
          <w:p w14:paraId="5F9EA28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3700" w:type="dxa"/>
            <w:tcBorders>
              <w:top w:val="single" w:sz="4" w:space="0" w:color="auto"/>
              <w:left w:val="single" w:sz="4" w:space="0" w:color="auto"/>
              <w:bottom w:val="single" w:sz="4" w:space="0" w:color="auto"/>
              <w:right w:val="single" w:sz="4" w:space="0" w:color="auto"/>
            </w:tcBorders>
          </w:tcPr>
          <w:p w14:paraId="63CD181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r>
      <w:tr w:rsidR="006045AC" w:rsidRPr="006045AC" w14:paraId="070D017E" w14:textId="77777777" w:rsidTr="00E306A3">
        <w:tc>
          <w:tcPr>
            <w:tcW w:w="767" w:type="dxa"/>
            <w:tcBorders>
              <w:top w:val="single" w:sz="4" w:space="0" w:color="auto"/>
              <w:left w:val="single" w:sz="4" w:space="0" w:color="auto"/>
              <w:bottom w:val="single" w:sz="4" w:space="0" w:color="auto"/>
              <w:right w:val="single" w:sz="4" w:space="0" w:color="auto"/>
            </w:tcBorders>
          </w:tcPr>
          <w:p w14:paraId="61EC11C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3056" w:type="dxa"/>
            <w:tcBorders>
              <w:top w:val="single" w:sz="4" w:space="0" w:color="auto"/>
              <w:left w:val="single" w:sz="4" w:space="0" w:color="auto"/>
              <w:bottom w:val="single" w:sz="4" w:space="0" w:color="auto"/>
              <w:right w:val="single" w:sz="4" w:space="0" w:color="auto"/>
            </w:tcBorders>
          </w:tcPr>
          <w:p w14:paraId="387340A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2320" w:type="dxa"/>
            <w:tcBorders>
              <w:top w:val="single" w:sz="4" w:space="0" w:color="auto"/>
              <w:left w:val="single" w:sz="4" w:space="0" w:color="auto"/>
              <w:bottom w:val="single" w:sz="4" w:space="0" w:color="auto"/>
              <w:right w:val="single" w:sz="4" w:space="0" w:color="auto"/>
            </w:tcBorders>
          </w:tcPr>
          <w:p w14:paraId="38854C4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3700" w:type="dxa"/>
            <w:tcBorders>
              <w:top w:val="single" w:sz="4" w:space="0" w:color="auto"/>
              <w:left w:val="single" w:sz="4" w:space="0" w:color="auto"/>
              <w:bottom w:val="single" w:sz="4" w:space="0" w:color="auto"/>
              <w:right w:val="single" w:sz="4" w:space="0" w:color="auto"/>
            </w:tcBorders>
          </w:tcPr>
          <w:p w14:paraId="6CCCC77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r>
      <w:tr w:rsidR="006045AC" w:rsidRPr="006045AC" w14:paraId="030E3E26" w14:textId="77777777" w:rsidTr="00E306A3">
        <w:tc>
          <w:tcPr>
            <w:tcW w:w="767" w:type="dxa"/>
            <w:tcBorders>
              <w:top w:val="single" w:sz="4" w:space="0" w:color="auto"/>
              <w:left w:val="single" w:sz="4" w:space="0" w:color="auto"/>
              <w:bottom w:val="single" w:sz="4" w:space="0" w:color="auto"/>
              <w:right w:val="single" w:sz="4" w:space="0" w:color="auto"/>
            </w:tcBorders>
          </w:tcPr>
          <w:p w14:paraId="18FEE98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3056" w:type="dxa"/>
            <w:tcBorders>
              <w:top w:val="single" w:sz="4" w:space="0" w:color="auto"/>
              <w:left w:val="single" w:sz="4" w:space="0" w:color="auto"/>
              <w:bottom w:val="single" w:sz="4" w:space="0" w:color="auto"/>
              <w:right w:val="single" w:sz="4" w:space="0" w:color="auto"/>
            </w:tcBorders>
          </w:tcPr>
          <w:p w14:paraId="0652E1E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2320" w:type="dxa"/>
            <w:tcBorders>
              <w:top w:val="single" w:sz="4" w:space="0" w:color="auto"/>
              <w:left w:val="single" w:sz="4" w:space="0" w:color="auto"/>
              <w:bottom w:val="single" w:sz="4" w:space="0" w:color="auto"/>
              <w:right w:val="single" w:sz="4" w:space="0" w:color="auto"/>
            </w:tcBorders>
          </w:tcPr>
          <w:p w14:paraId="34B205C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3700" w:type="dxa"/>
            <w:tcBorders>
              <w:top w:val="single" w:sz="4" w:space="0" w:color="auto"/>
              <w:left w:val="single" w:sz="4" w:space="0" w:color="auto"/>
              <w:bottom w:val="single" w:sz="4" w:space="0" w:color="auto"/>
              <w:right w:val="single" w:sz="4" w:space="0" w:color="auto"/>
            </w:tcBorders>
          </w:tcPr>
          <w:p w14:paraId="2C959F5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r>
    </w:tbl>
    <w:p w14:paraId="5472E91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6045AC" w:rsidRPr="006045AC" w14:paraId="3461766D" w14:textId="77777777" w:rsidTr="00E306A3">
        <w:tc>
          <w:tcPr>
            <w:tcW w:w="2923" w:type="dxa"/>
            <w:hideMark/>
          </w:tcPr>
          <w:p w14:paraId="57659E9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Исполнитель работ</w:t>
            </w:r>
          </w:p>
        </w:tc>
        <w:tc>
          <w:tcPr>
            <w:tcW w:w="6920" w:type="dxa"/>
            <w:tcBorders>
              <w:top w:val="nil"/>
              <w:left w:val="nil"/>
              <w:bottom w:val="single" w:sz="4" w:space="0" w:color="auto"/>
              <w:right w:val="nil"/>
            </w:tcBorders>
          </w:tcPr>
          <w:p w14:paraId="7081889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r>
      <w:tr w:rsidR="006045AC" w:rsidRPr="006045AC" w14:paraId="44B3D7DC" w14:textId="77777777" w:rsidTr="00E306A3">
        <w:tc>
          <w:tcPr>
            <w:tcW w:w="2923" w:type="dxa"/>
          </w:tcPr>
          <w:p w14:paraId="1A08F35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6920" w:type="dxa"/>
            <w:tcBorders>
              <w:top w:val="single" w:sz="4" w:space="0" w:color="auto"/>
              <w:left w:val="nil"/>
              <w:bottom w:val="nil"/>
              <w:right w:val="nil"/>
            </w:tcBorders>
            <w:hideMark/>
          </w:tcPr>
          <w:p w14:paraId="646D005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(должность, подпись, расшифровка подписи)</w:t>
            </w:r>
          </w:p>
        </w:tc>
      </w:tr>
      <w:tr w:rsidR="006045AC" w:rsidRPr="006045AC" w14:paraId="7C9B226E" w14:textId="77777777" w:rsidTr="00E306A3">
        <w:tc>
          <w:tcPr>
            <w:tcW w:w="2923" w:type="dxa"/>
            <w:hideMark/>
          </w:tcPr>
          <w:p w14:paraId="426CF83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М.П.</w:t>
            </w:r>
          </w:p>
          <w:p w14:paraId="697B92B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((при наличии)</w:t>
            </w:r>
          </w:p>
        </w:tc>
        <w:tc>
          <w:tcPr>
            <w:tcW w:w="6920" w:type="dxa"/>
            <w:hideMark/>
          </w:tcPr>
          <w:p w14:paraId="44B8B24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"__" __________ 20__ г.</w:t>
            </w:r>
          </w:p>
        </w:tc>
      </w:tr>
      <w:tr w:rsidR="006045AC" w:rsidRPr="006045AC" w14:paraId="62CE1FA3" w14:textId="77777777" w:rsidTr="00E306A3">
        <w:tc>
          <w:tcPr>
            <w:tcW w:w="2923" w:type="dxa"/>
            <w:hideMark/>
          </w:tcPr>
          <w:p w14:paraId="6684C65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 xml:space="preserve">Заказчик </w:t>
            </w:r>
          </w:p>
          <w:p w14:paraId="0EBA563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(при наличии)</w:t>
            </w:r>
          </w:p>
        </w:tc>
        <w:tc>
          <w:tcPr>
            <w:tcW w:w="6920" w:type="dxa"/>
            <w:tcBorders>
              <w:top w:val="nil"/>
              <w:left w:val="nil"/>
              <w:bottom w:val="single" w:sz="4" w:space="0" w:color="auto"/>
              <w:right w:val="nil"/>
            </w:tcBorders>
          </w:tcPr>
          <w:p w14:paraId="1D8A6EE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r>
      <w:tr w:rsidR="006045AC" w:rsidRPr="006045AC" w14:paraId="6685B1C1" w14:textId="77777777" w:rsidTr="00E306A3">
        <w:tc>
          <w:tcPr>
            <w:tcW w:w="2923" w:type="dxa"/>
          </w:tcPr>
          <w:p w14:paraId="18A08A2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p>
        </w:tc>
        <w:tc>
          <w:tcPr>
            <w:tcW w:w="6920" w:type="dxa"/>
            <w:tcBorders>
              <w:top w:val="single" w:sz="4" w:space="0" w:color="auto"/>
              <w:left w:val="nil"/>
              <w:bottom w:val="nil"/>
              <w:right w:val="nil"/>
            </w:tcBorders>
            <w:hideMark/>
          </w:tcPr>
          <w:p w14:paraId="61DFECA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(должность, подпись, расшифровка подписи)</w:t>
            </w:r>
          </w:p>
        </w:tc>
      </w:tr>
      <w:tr w:rsidR="006045AC" w:rsidRPr="006045AC" w14:paraId="6006A3D7" w14:textId="77777777" w:rsidTr="00E306A3">
        <w:tc>
          <w:tcPr>
            <w:tcW w:w="2923" w:type="dxa"/>
            <w:hideMark/>
          </w:tcPr>
          <w:p w14:paraId="32012E1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М.П.</w:t>
            </w:r>
          </w:p>
          <w:p w14:paraId="72517D7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(при наличии)</w:t>
            </w:r>
          </w:p>
        </w:tc>
        <w:tc>
          <w:tcPr>
            <w:tcW w:w="6920" w:type="dxa"/>
            <w:hideMark/>
          </w:tcPr>
          <w:p w14:paraId="3B484ED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709"/>
              <w:jc w:val="both"/>
              <w:rPr>
                <w:rFonts w:eastAsia="Calibri"/>
                <w:lang w:eastAsia="zh-CN"/>
              </w:rPr>
            </w:pPr>
            <w:r w:rsidRPr="006045AC">
              <w:rPr>
                <w:rFonts w:eastAsia="Calibri"/>
                <w:lang w:eastAsia="zh-CN"/>
              </w:rPr>
              <w:t>"__" __________ 20__ г.</w:t>
            </w:r>
          </w:p>
        </w:tc>
      </w:tr>
    </w:tbl>
    <w:p w14:paraId="79C85F5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Cs/>
          <w:color w:val="000000"/>
        </w:rPr>
      </w:pPr>
      <w:bookmarkStart w:id="26" w:name="sub_103"/>
      <w:bookmarkEnd w:id="23"/>
      <w:bookmarkEnd w:id="26"/>
    </w:p>
    <w:p w14:paraId="16FEB6E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rPr>
      </w:pPr>
      <w:bookmarkStart w:id="27" w:name="_Hlk141776523"/>
      <w:bookmarkEnd w:id="24"/>
      <w:r w:rsidRPr="006045AC">
        <w:rPr>
          <w:bCs/>
          <w:color w:val="000000"/>
        </w:rPr>
        <w:t>1.28. дополнить Правила Приложением № 6 следующего содержания:</w:t>
      </w:r>
    </w:p>
    <w:p w14:paraId="44BC2A4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«Приложение 6</w:t>
      </w:r>
    </w:p>
    <w:p w14:paraId="01AE44D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к Правилам благоустройства</w:t>
      </w:r>
    </w:p>
    <w:p w14:paraId="15932F7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территории сельского поселения Усманка</w:t>
      </w:r>
    </w:p>
    <w:p w14:paraId="4A91AA4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муниципального района Борский Самарской области,</w:t>
      </w:r>
    </w:p>
    <w:p w14:paraId="513E246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t xml:space="preserve">утвержденным </w:t>
      </w:r>
      <w:r w:rsidRPr="006045AC">
        <w:rPr>
          <w:bCs/>
        </w:rPr>
        <w:t>решением Собрания представителей</w:t>
      </w:r>
    </w:p>
    <w:p w14:paraId="58088A7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сельского поселения Усманка</w:t>
      </w:r>
    </w:p>
    <w:p w14:paraId="5AB4F6C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 xml:space="preserve"> муниципального района Борский Самарской области</w:t>
      </w:r>
    </w:p>
    <w:p w14:paraId="6B6B502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от 12.11.2019 № 153</w:t>
      </w:r>
    </w:p>
    <w:p w14:paraId="0EEF0D0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p>
    <w:p w14:paraId="03D2F6F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center"/>
        <w:rPr>
          <w:color w:val="000000"/>
        </w:rPr>
      </w:pPr>
      <w:r w:rsidRPr="006045AC">
        <w:rPr>
          <w:color w:val="000000"/>
        </w:rPr>
        <w:t>Акт</w:t>
      </w:r>
      <w:r w:rsidRPr="006045AC">
        <w:rPr>
          <w:color w:val="000000"/>
        </w:rPr>
        <w:br/>
        <w:t>завершения земляных работ</w:t>
      </w:r>
    </w:p>
    <w:p w14:paraId="4F5866F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lastRenderedPageBreak/>
        <w:t>«___» _____________ 20___ г.                                                                  № _____</w:t>
      </w:r>
    </w:p>
    <w:p w14:paraId="0D74309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3D79A0B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Заявитель __________________________________________________________</w:t>
      </w:r>
    </w:p>
    <w:p w14:paraId="7E16A63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(Ф.И.О. наименование, адрес Заявителя, производящего земляные работы)</w:t>
      </w:r>
    </w:p>
    <w:p w14:paraId="45F2F50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По объекту: ________________________________________________________</w:t>
      </w:r>
    </w:p>
    <w:p w14:paraId="14AFDDC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____________________________________________________________________</w:t>
      </w:r>
    </w:p>
    <w:p w14:paraId="39DAC30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 xml:space="preserve">      (наименование объекта, адрес проведения земляных работ)</w:t>
      </w:r>
    </w:p>
    <w:p w14:paraId="18799B5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Восстановление элементов благоустройства, нарушенных в период низких</w:t>
      </w:r>
    </w:p>
    <w:p w14:paraId="0C486B3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температур наружного воздуха провести до «___» ____________ 20___ г.</w:t>
      </w:r>
    </w:p>
    <w:p w14:paraId="5145C8F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7D3B771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Представитель уполномоченного органа</w:t>
      </w:r>
    </w:p>
    <w:p w14:paraId="6D553CA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______________________ ______________________ ______________________</w:t>
      </w:r>
    </w:p>
    <w:p w14:paraId="7A0561A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 xml:space="preserve">      должность                                   подпись                             (Ф.И.О.)</w:t>
      </w:r>
    </w:p>
    <w:p w14:paraId="3B81504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6AF1048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Заявитель</w:t>
      </w:r>
    </w:p>
    <w:p w14:paraId="3B46FE3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______________________ ______________________ ______________________</w:t>
      </w:r>
    </w:p>
    <w:p w14:paraId="2D92672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 xml:space="preserve">      должность                                  подпись                              (Ф.И.О.)</w:t>
      </w:r>
    </w:p>
    <w:p w14:paraId="648C3CB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Работы по восстановлению и озеленению территории после проведения</w:t>
      </w:r>
    </w:p>
    <w:p w14:paraId="730190B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6045AC" w:rsidRPr="006045AC" w14:paraId="5E66FEC6" w14:textId="77777777" w:rsidTr="00E306A3">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8C53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1E26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045AC">
              <w:rPr>
                <w:color w:val="000000"/>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7A86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045AC">
              <w:rPr>
                <w:color w:val="000000"/>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B4D54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045AC">
              <w:rPr>
                <w:color w:val="000000"/>
              </w:rPr>
              <w:t>восстановлено/не восстановлено (нужное подчеркнуть)</w:t>
            </w:r>
          </w:p>
        </w:tc>
      </w:tr>
      <w:tr w:rsidR="006045AC" w:rsidRPr="006045AC" w14:paraId="66A586E8" w14:textId="77777777" w:rsidTr="00E306A3">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8E70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D4672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68BC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C285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045AC">
              <w:rPr>
                <w:color w:val="000000"/>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407B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045AC">
              <w:rPr>
                <w:color w:val="000000"/>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8D23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center"/>
              <w:rPr>
                <w:color w:val="000000"/>
              </w:rPr>
            </w:pPr>
            <w:r w:rsidRPr="006045AC">
              <w:rPr>
                <w:color w:val="000000"/>
              </w:rPr>
              <w:t>газон/грунт</w:t>
            </w:r>
          </w:p>
        </w:tc>
      </w:tr>
      <w:tr w:rsidR="006045AC" w:rsidRPr="006045AC" w14:paraId="41061D01"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35671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56C0E46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Дорожная часть</w:t>
            </w:r>
          </w:p>
        </w:tc>
      </w:tr>
      <w:tr w:rsidR="006045AC" w:rsidRPr="006045AC" w14:paraId="4F22D845"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378F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E939DA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5012E86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B8D9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4AF1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5D737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3553DAD4"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FB29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69026D4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D26CEE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D324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DF12B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D6AB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284D95EC"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FEC38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49F8A4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787974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3A3C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6F2EF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95E2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64F9BD64"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7D487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3851CCE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352DB0C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E472E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7E36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AB83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7A3D0E61"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393F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4B1825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8E2223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867C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34E6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A2EBC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2EA4C232"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5DA9A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0B41723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68C74A9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5A64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8AB5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E1EF4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763CCD4E"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BABE6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742623E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Элементы благоустройства дворовых территорий</w:t>
            </w:r>
          </w:p>
        </w:tc>
      </w:tr>
      <w:tr w:rsidR="006045AC" w:rsidRPr="006045AC" w14:paraId="622DA4BF"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9D1F8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7CE363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4D027EB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C54A0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5531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293D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1CAF90C6"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161BD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4736C28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1AD16A1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FE54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6B7E0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CDC29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29E8E87D"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1B4F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5797B0E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7169A97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9617A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159C1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10CF2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r w:rsidR="006045AC" w:rsidRPr="006045AC" w14:paraId="07062F42"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BC68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156CB91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Элементы озеленения</w:t>
            </w:r>
          </w:p>
        </w:tc>
      </w:tr>
      <w:tr w:rsidR="006045AC" w:rsidRPr="006045AC" w14:paraId="5DCCA914" w14:textId="77777777" w:rsidTr="00E306A3">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FA06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14:paraId="70C9C72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14:paraId="07E9989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color w:val="000000"/>
              </w:rPr>
            </w:pPr>
            <w:r w:rsidRPr="006045AC">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034C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547D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156D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color w:val="000000"/>
              </w:rPr>
            </w:pPr>
            <w:r w:rsidRPr="006045AC">
              <w:rPr>
                <w:color w:val="000000"/>
              </w:rPr>
              <w:t> </w:t>
            </w:r>
          </w:p>
        </w:tc>
      </w:tr>
    </w:tbl>
    <w:p w14:paraId="0F7F489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jc w:val="both"/>
        <w:rPr>
          <w:color w:val="000000"/>
        </w:rPr>
      </w:pPr>
      <w:r w:rsidRPr="006045AC">
        <w:rPr>
          <w:color w:val="000000"/>
        </w:rPr>
        <w:t> </w:t>
      </w:r>
    </w:p>
    <w:p w14:paraId="2110D16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14:paraId="1D3D27C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4E2B6684"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Заявитель</w:t>
      </w:r>
    </w:p>
    <w:p w14:paraId="7208A76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10ADEE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______________________ ______________________ ______________________</w:t>
      </w:r>
    </w:p>
    <w:p w14:paraId="29161EA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 xml:space="preserve">      должность                                подпись                                    (Ф.И.О.)</w:t>
      </w:r>
    </w:p>
    <w:p w14:paraId="50A2EB9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15351AE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Представитель собственника территории</w:t>
      </w:r>
    </w:p>
    <w:p w14:paraId="315522D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2A25C08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______________________ ______________________ ______________________</w:t>
      </w:r>
    </w:p>
    <w:p w14:paraId="05571C7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 xml:space="preserve">      должность                                   подпись                                 (Ф.И.О.)</w:t>
      </w:r>
    </w:p>
    <w:p w14:paraId="79EC920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03AB976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Представитель уполномоченного органа</w:t>
      </w:r>
    </w:p>
    <w:p w14:paraId="68DBF10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14:paraId="58B9A21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045AC">
        <w:rPr>
          <w:color w:val="000000"/>
        </w:rPr>
        <w:t>______________________ ______________________ ______________________</w:t>
      </w:r>
    </w:p>
    <w:p w14:paraId="648CD17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6045AC">
        <w:rPr>
          <w:color w:val="000000"/>
        </w:rPr>
        <w:t xml:space="preserve">      должность                                    подпись                                (Ф.И.О.)</w:t>
      </w:r>
      <w:r w:rsidRPr="006045AC">
        <w:rPr>
          <w:bCs/>
          <w:color w:val="000000"/>
          <w:sz w:val="28"/>
          <w:szCs w:val="28"/>
        </w:rPr>
        <w:t>»;</w:t>
      </w:r>
    </w:p>
    <w:p w14:paraId="094D3633"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7225062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116B3A1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59A0C93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08533D2A"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7C5E17F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40CB842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5A98AE7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2E6917B1"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10BEB7B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7F99EBB2"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4EF4092B"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03109A0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2EF2BFF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31BC098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15C66ED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7897E08F"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758ECAB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020345D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529C0D7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47BD9ACC"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4FE86BA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22770D4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4C4569A8"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1DF33E7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17AFBB9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4BBD36D9"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34EE013E"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29B27C45"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3F562740"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672CA754"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r w:rsidRPr="006045AC">
        <w:rPr>
          <w:bCs/>
          <w:color w:val="000000"/>
          <w:sz w:val="28"/>
          <w:szCs w:val="28"/>
        </w:rPr>
        <w:t>1.29. дополнить Правила Приложением № 7 следующего содержания:</w:t>
      </w:r>
    </w:p>
    <w:p w14:paraId="371C1CA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p>
    <w:p w14:paraId="4C83218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«Приложение 7</w:t>
      </w:r>
    </w:p>
    <w:p w14:paraId="5DAA3E7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к Правилам благоустройства</w:t>
      </w:r>
    </w:p>
    <w:p w14:paraId="672B2FD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территории сельского поселения Усманка</w:t>
      </w:r>
    </w:p>
    <w:p w14:paraId="7ED68E4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pPr>
      <w:r w:rsidRPr="006045AC">
        <w:t>муниципального района Борский Самарской области,</w:t>
      </w:r>
    </w:p>
    <w:p w14:paraId="081C8DA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t xml:space="preserve">утвержденным </w:t>
      </w:r>
      <w:r w:rsidRPr="006045AC">
        <w:rPr>
          <w:bCs/>
        </w:rPr>
        <w:t>решением Собрания представителей</w:t>
      </w:r>
    </w:p>
    <w:p w14:paraId="4A7366D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сельского поселения Усманка</w:t>
      </w:r>
    </w:p>
    <w:p w14:paraId="483CDC6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t xml:space="preserve"> муниципального района Борский Самарской области</w:t>
      </w:r>
    </w:p>
    <w:p w14:paraId="61E16D1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right"/>
        <w:rPr>
          <w:bCs/>
        </w:rPr>
      </w:pPr>
      <w:r w:rsidRPr="006045AC">
        <w:rPr>
          <w:bCs/>
        </w:rPr>
        <w:lastRenderedPageBreak/>
        <w:t>от 12.11.2019 № 153</w:t>
      </w:r>
    </w:p>
    <w:p w14:paraId="20239C6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sz w:val="20"/>
          <w:szCs w:val="20"/>
        </w:rPr>
      </w:pPr>
    </w:p>
    <w:p w14:paraId="1133A4A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line="259" w:lineRule="auto"/>
        <w:jc w:val="right"/>
        <w:rPr>
          <w:rFonts w:eastAsia="Calibri"/>
          <w:lang w:eastAsia="en-US"/>
        </w:rPr>
      </w:pPr>
      <w:r w:rsidRPr="006045AC">
        <w:rPr>
          <w:rFonts w:eastAsia="Calibri"/>
          <w:lang w:eastAsia="en-US"/>
        </w:rPr>
        <w:t>Администрация</w:t>
      </w:r>
    </w:p>
    <w:p w14:paraId="053FC1C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line="259" w:lineRule="auto"/>
        <w:jc w:val="right"/>
        <w:rPr>
          <w:rFonts w:eastAsia="Calibri"/>
          <w:lang w:eastAsia="en-US"/>
        </w:rPr>
      </w:pPr>
      <w:r w:rsidRPr="006045AC">
        <w:rPr>
          <w:rFonts w:eastAsia="Calibri"/>
          <w:lang w:eastAsia="en-US"/>
        </w:rPr>
        <w:t xml:space="preserve">_________________________________________ </w:t>
      </w:r>
    </w:p>
    <w:p w14:paraId="79FAC55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r w:rsidRPr="006045AC">
        <w:rPr>
          <w:rFonts w:eastAsia="Calibri"/>
          <w:lang w:eastAsia="en-US"/>
        </w:rPr>
        <w:t>(фамилия, имя, отчество - для граждан и ИП или представителя,</w:t>
      </w:r>
    </w:p>
    <w:p w14:paraId="24717BB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r w:rsidRPr="006045AC">
        <w:rPr>
          <w:rFonts w:eastAsia="Calibri"/>
          <w:lang w:eastAsia="en-US"/>
        </w:rPr>
        <w:t xml:space="preserve"> организационно-правовая форма и полное наименование организации - для юридических лиц)</w:t>
      </w:r>
    </w:p>
    <w:p w14:paraId="30A3DE8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p>
    <w:p w14:paraId="199D43C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r w:rsidRPr="006045AC">
        <w:rPr>
          <w:rFonts w:eastAsia="Calibri"/>
          <w:lang w:eastAsia="en-US"/>
        </w:rPr>
        <w:t>_________________________________________</w:t>
      </w:r>
    </w:p>
    <w:p w14:paraId="413DF57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r w:rsidRPr="006045AC">
        <w:rPr>
          <w:rFonts w:eastAsia="Calibri"/>
          <w:lang w:eastAsia="en-US"/>
        </w:rPr>
        <w:t>_________________________________________</w:t>
      </w:r>
    </w:p>
    <w:p w14:paraId="00FFD89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p>
    <w:p w14:paraId="7223D477"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r w:rsidRPr="006045AC">
        <w:rPr>
          <w:rFonts w:eastAsia="Calibri"/>
          <w:lang w:eastAsia="en-US"/>
        </w:rPr>
        <w:t>(документ удостоверяющий личность - для граждан и ИП</w:t>
      </w:r>
    </w:p>
    <w:p w14:paraId="639AD65C"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r w:rsidRPr="006045AC">
        <w:rPr>
          <w:rFonts w:eastAsia="Calibri"/>
          <w:lang w:eastAsia="en-US"/>
        </w:rPr>
        <w:t xml:space="preserve"> или представителя, ОГРН и ИНН – для ИП и юридических лиц)  </w:t>
      </w:r>
    </w:p>
    <w:p w14:paraId="461E79D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p>
    <w:p w14:paraId="1A34EE9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p>
    <w:p w14:paraId="7BB20D9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p>
    <w:p w14:paraId="78C13C6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center"/>
        <w:rPr>
          <w:rFonts w:eastAsia="Calibri"/>
          <w:lang w:eastAsia="en-US"/>
        </w:rPr>
      </w:pPr>
      <w:r w:rsidRPr="006045AC">
        <w:rPr>
          <w:rFonts w:eastAsia="Calibri"/>
          <w:lang w:eastAsia="en-US"/>
        </w:rPr>
        <w:t>Заявление о выдаче разрешения на право вырубки зеленых насаждений</w:t>
      </w:r>
    </w:p>
    <w:p w14:paraId="28379C6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center"/>
        <w:rPr>
          <w:rFonts w:eastAsia="Calibri"/>
          <w:lang w:eastAsia="en-US"/>
        </w:rPr>
      </w:pPr>
    </w:p>
    <w:p w14:paraId="7878ED6B"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lang w:eastAsia="en-US"/>
        </w:rPr>
      </w:pPr>
      <w:r w:rsidRPr="006045AC">
        <w:rPr>
          <w:rFonts w:eastAsia="Calibri"/>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2390A52"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lang w:eastAsia="en-US"/>
        </w:rPr>
      </w:pPr>
      <w:r w:rsidRPr="006045AC">
        <w:rPr>
          <w:rFonts w:eastAsia="Calibri"/>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14:paraId="714DCDB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lang w:eastAsia="en-US"/>
        </w:rPr>
      </w:pPr>
    </w:p>
    <w:p w14:paraId="50D9F53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rPr>
          <w:rFonts w:eastAsia="Calibri"/>
          <w:lang w:eastAsia="en-US"/>
        </w:rPr>
      </w:pPr>
      <w:r w:rsidRPr="006045AC">
        <w:rPr>
          <w:rFonts w:eastAsia="Calibri"/>
          <w:lang w:eastAsia="en-US"/>
        </w:rPr>
        <w:t>Приложение: __________________________________________________________________________________________________________________________________________________________________________________________________________________</w:t>
      </w:r>
    </w:p>
    <w:p w14:paraId="54A041A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spacing w:after="160"/>
        <w:contextualSpacing/>
        <w:jc w:val="right"/>
        <w:rPr>
          <w:rFonts w:eastAsia="Calibri"/>
          <w:lang w:eastAsia="en-US"/>
        </w:rPr>
      </w:pPr>
    </w:p>
    <w:tbl>
      <w:tblPr>
        <w:tblStyle w:val="110"/>
        <w:tblW w:w="0" w:type="auto"/>
        <w:tblInd w:w="279" w:type="dxa"/>
        <w:tblLook w:val="04A0" w:firstRow="1" w:lastRow="0" w:firstColumn="1" w:lastColumn="0" w:noHBand="0" w:noVBand="1"/>
      </w:tblPr>
      <w:tblGrid>
        <w:gridCol w:w="4983"/>
        <w:gridCol w:w="4365"/>
      </w:tblGrid>
      <w:tr w:rsidR="006045AC" w:rsidRPr="006045AC" w14:paraId="5FA5E463" w14:textId="77777777" w:rsidTr="00E306A3">
        <w:trPr>
          <w:trHeight w:val="862"/>
        </w:trPr>
        <w:tc>
          <w:tcPr>
            <w:tcW w:w="5127" w:type="dxa"/>
          </w:tcPr>
          <w:p w14:paraId="23027563" w14:textId="77777777" w:rsidR="006045AC" w:rsidRPr="006045AC" w:rsidRDefault="006045AC" w:rsidP="006045AC">
            <w:pPr>
              <w:contextualSpacing/>
              <w:jc w:val="center"/>
              <w:rPr>
                <w:lang w:eastAsia="en-US"/>
              </w:rPr>
            </w:pPr>
            <w:r w:rsidRPr="006045AC">
              <w:rPr>
                <w:lang w:eastAsia="en-US"/>
              </w:rPr>
              <w:t>Сведения об электронной подписи</w:t>
            </w:r>
          </w:p>
        </w:tc>
        <w:tc>
          <w:tcPr>
            <w:tcW w:w="4506" w:type="dxa"/>
          </w:tcPr>
          <w:p w14:paraId="305E1DC6" w14:textId="77777777" w:rsidR="006045AC" w:rsidRPr="006045AC" w:rsidRDefault="006045AC" w:rsidP="006045AC">
            <w:pPr>
              <w:contextualSpacing/>
              <w:jc w:val="right"/>
              <w:rPr>
                <w:lang w:eastAsia="en-US"/>
              </w:rPr>
            </w:pPr>
          </w:p>
          <w:p w14:paraId="25A9015C" w14:textId="77777777" w:rsidR="006045AC" w:rsidRPr="006045AC" w:rsidRDefault="006045AC" w:rsidP="006045AC">
            <w:pPr>
              <w:contextualSpacing/>
              <w:jc w:val="right"/>
              <w:rPr>
                <w:lang w:eastAsia="en-US"/>
              </w:rPr>
            </w:pPr>
            <w:r w:rsidRPr="006045AC">
              <w:rPr>
                <w:lang w:eastAsia="en-US"/>
              </w:rPr>
              <w:t>(Ф.И.О., дата)</w:t>
            </w:r>
          </w:p>
        </w:tc>
      </w:tr>
    </w:tbl>
    <w:p w14:paraId="7A378C1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sz w:val="20"/>
          <w:szCs w:val="20"/>
        </w:rPr>
      </w:pPr>
      <w:r w:rsidRPr="006045AC">
        <w:rPr>
          <w:sz w:val="20"/>
          <w:szCs w:val="20"/>
        </w:rPr>
        <w:t>».</w:t>
      </w:r>
    </w:p>
    <w:bookmarkEnd w:id="20"/>
    <w:bookmarkEnd w:id="25"/>
    <w:bookmarkEnd w:id="27"/>
    <w:p w14:paraId="40075927"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bCs/>
          <w:color w:val="000000"/>
          <w:sz w:val="28"/>
          <w:szCs w:val="28"/>
        </w:rPr>
      </w:pPr>
    </w:p>
    <w:p w14:paraId="74F4098D" w14:textId="77777777" w:rsidR="006045AC" w:rsidRPr="006045AC" w:rsidRDefault="006045AC" w:rsidP="006045AC">
      <w:pPr>
        <w:widowControl w:val="0"/>
        <w:pBdr>
          <w:top w:val="none" w:sz="0" w:space="0" w:color="auto"/>
          <w:left w:val="none" w:sz="0" w:space="0" w:color="auto"/>
          <w:bottom w:val="none" w:sz="0" w:space="0" w:color="auto"/>
          <w:right w:val="none" w:sz="0" w:space="0" w:color="auto"/>
          <w:between w:val="none" w:sz="0" w:space="0" w:color="auto"/>
        </w:pBdr>
        <w:suppressAutoHyphens/>
        <w:autoSpaceDE w:val="0"/>
        <w:ind w:firstLine="567"/>
        <w:jc w:val="both"/>
        <w:rPr>
          <w:color w:val="000000"/>
          <w:sz w:val="28"/>
          <w:szCs w:val="28"/>
        </w:rPr>
      </w:pPr>
      <w:r w:rsidRPr="006045AC">
        <w:rPr>
          <w:bCs/>
          <w:sz w:val="28"/>
          <w:szCs w:val="28"/>
          <w:lang w:eastAsia="en-US"/>
        </w:rPr>
        <w:t xml:space="preserve">2. </w:t>
      </w:r>
      <w:r w:rsidRPr="006045AC">
        <w:rPr>
          <w:color w:val="000000"/>
          <w:sz w:val="28"/>
          <w:szCs w:val="28"/>
        </w:rPr>
        <w:t xml:space="preserve">Настоящее решение опубликовать </w:t>
      </w:r>
      <w:bookmarkStart w:id="28" w:name="_Hlk8222763"/>
      <w:r w:rsidRPr="006045AC">
        <w:rPr>
          <w:color w:val="000000"/>
          <w:sz w:val="28"/>
          <w:szCs w:val="28"/>
        </w:rPr>
        <w:t>в газете сельского поселения</w:t>
      </w:r>
      <w:r w:rsidRPr="006045AC">
        <w:rPr>
          <w:bCs/>
          <w:sz w:val="28"/>
          <w:szCs w:val="28"/>
          <w:lang w:eastAsia="en-US"/>
        </w:rPr>
        <w:t xml:space="preserve"> </w:t>
      </w:r>
      <w:r w:rsidRPr="006045AC">
        <w:rPr>
          <w:bCs/>
          <w:color w:val="000000"/>
          <w:sz w:val="28"/>
          <w:szCs w:val="28"/>
        </w:rPr>
        <w:t xml:space="preserve">Усманка </w:t>
      </w:r>
      <w:bookmarkStart w:id="29" w:name="_Hlk19099543"/>
      <w:r w:rsidRPr="006045AC">
        <w:rPr>
          <w:bCs/>
          <w:color w:val="000000"/>
          <w:sz w:val="28"/>
          <w:szCs w:val="28"/>
        </w:rPr>
        <w:t>муниципального района Борский Самарской области</w:t>
      </w:r>
      <w:r w:rsidRPr="006045AC">
        <w:rPr>
          <w:color w:val="000000"/>
          <w:sz w:val="28"/>
          <w:szCs w:val="28"/>
        </w:rPr>
        <w:t xml:space="preserve"> </w:t>
      </w:r>
      <w:bookmarkEnd w:id="28"/>
      <w:bookmarkEnd w:id="29"/>
      <w:r w:rsidRPr="006045AC">
        <w:rPr>
          <w:color w:val="000000"/>
          <w:sz w:val="28"/>
          <w:szCs w:val="28"/>
        </w:rPr>
        <w:t>«Вестник сельского поселения Усманка» и разместить 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https://усманка-адм.рф/.</w:t>
      </w:r>
    </w:p>
    <w:p w14:paraId="511F6500"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t>3. Настоящее решение вступает в силу со дня его официального опубликования.</w:t>
      </w:r>
    </w:p>
    <w:p w14:paraId="3C7297BA"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sidRPr="006045AC">
        <w:rPr>
          <w:sz w:val="28"/>
          <w:szCs w:val="28"/>
        </w:rPr>
        <w:lastRenderedPageBreak/>
        <w:t>4. Контроль за исполнением настоящего решения возложить на Главу сельского поселения Усманка муниципального района Борский Самарской области.</w:t>
      </w:r>
    </w:p>
    <w:p w14:paraId="13339589"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p>
    <w:p w14:paraId="3CFC6FE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045AC">
        <w:rPr>
          <w:b/>
          <w:sz w:val="28"/>
          <w:szCs w:val="28"/>
        </w:rPr>
        <w:t xml:space="preserve">Председатель Собрания представителей </w:t>
      </w:r>
    </w:p>
    <w:p w14:paraId="3B5CCCAD"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bookmarkStart w:id="30" w:name="_Hlk5355789"/>
      <w:r w:rsidRPr="006045AC">
        <w:rPr>
          <w:b/>
          <w:sz w:val="28"/>
          <w:szCs w:val="28"/>
        </w:rPr>
        <w:t>сельского поселения Усманка</w:t>
      </w:r>
    </w:p>
    <w:p w14:paraId="7224DCB1"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045AC">
        <w:rPr>
          <w:b/>
          <w:sz w:val="28"/>
          <w:szCs w:val="28"/>
        </w:rPr>
        <w:t>муниципального района Борский</w:t>
      </w:r>
    </w:p>
    <w:p w14:paraId="0B3355F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045AC">
        <w:rPr>
          <w:b/>
          <w:sz w:val="28"/>
          <w:szCs w:val="28"/>
        </w:rPr>
        <w:t xml:space="preserve">Самарской области                                                                     А.В.Требунских                                            </w:t>
      </w:r>
    </w:p>
    <w:bookmarkEnd w:id="30"/>
    <w:p w14:paraId="4B7561F5"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12"/>
          <w:szCs w:val="12"/>
        </w:rPr>
      </w:pPr>
    </w:p>
    <w:p w14:paraId="713BD88E"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045AC">
        <w:rPr>
          <w:b/>
          <w:sz w:val="28"/>
          <w:szCs w:val="28"/>
        </w:rPr>
        <w:t>Глава</w:t>
      </w:r>
    </w:p>
    <w:p w14:paraId="1FEFB6A6"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045AC">
        <w:rPr>
          <w:b/>
          <w:sz w:val="28"/>
          <w:szCs w:val="28"/>
        </w:rPr>
        <w:t>сельского поселения Усманка</w:t>
      </w:r>
    </w:p>
    <w:p w14:paraId="4A3EC9E8"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045AC">
        <w:rPr>
          <w:b/>
          <w:sz w:val="28"/>
          <w:szCs w:val="28"/>
        </w:rPr>
        <w:t>муниципального района Борский</w:t>
      </w:r>
    </w:p>
    <w:p w14:paraId="65D4ADAF"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jc w:val="both"/>
        <w:rPr>
          <w:b/>
          <w:sz w:val="28"/>
          <w:szCs w:val="28"/>
        </w:rPr>
      </w:pPr>
      <w:r w:rsidRPr="006045AC">
        <w:rPr>
          <w:b/>
          <w:sz w:val="28"/>
          <w:szCs w:val="28"/>
        </w:rPr>
        <w:t xml:space="preserve">Самарской области                                                                      Л.Е.Щеколдина                 </w:t>
      </w:r>
    </w:p>
    <w:p w14:paraId="2B17FBB3" w14:textId="77777777" w:rsidR="006045AC" w:rsidRPr="006045AC" w:rsidRDefault="006045AC" w:rsidP="006045AC">
      <w:pPr>
        <w:pBdr>
          <w:top w:val="none" w:sz="0" w:space="0" w:color="auto"/>
          <w:left w:val="none" w:sz="0" w:space="0" w:color="auto"/>
          <w:bottom w:val="none" w:sz="0" w:space="0" w:color="auto"/>
          <w:right w:val="none" w:sz="0" w:space="0" w:color="auto"/>
          <w:between w:val="none" w:sz="0" w:space="0" w:color="auto"/>
        </w:pBdr>
        <w:rPr>
          <w:bCs/>
        </w:rPr>
      </w:pPr>
    </w:p>
    <w:p w14:paraId="52A2D79E" w14:textId="60CEFC06" w:rsidR="006045AC" w:rsidRDefault="006045AC">
      <w:pPr>
        <w:spacing w:after="200"/>
        <w:ind w:firstLine="709"/>
        <w:jc w:val="both"/>
        <w:rPr>
          <w:sz w:val="28"/>
          <w:szCs w:val="28"/>
        </w:rPr>
      </w:pPr>
      <w:bookmarkStart w:id="31" w:name="_GoBack"/>
      <w:bookmarkEnd w:id="31"/>
    </w:p>
    <w:p w14:paraId="7FA74DE3" w14:textId="77777777" w:rsidR="006045AC" w:rsidRDefault="006045AC">
      <w:pPr>
        <w:spacing w:after="200"/>
        <w:ind w:firstLine="709"/>
        <w:jc w:val="both"/>
        <w:rPr>
          <w:sz w:val="28"/>
          <w:szCs w:val="28"/>
        </w:rPr>
      </w:pPr>
    </w:p>
    <w:sectPr w:rsidR="006045AC">
      <w:headerReference w:type="default" r:id="rId9"/>
      <w:footerReference w:type="even" r:id="rId10"/>
      <w:pgSz w:w="11906" w:h="16838"/>
      <w:pgMar w:top="1276"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E31DC" w14:textId="77777777" w:rsidR="00EE67E5" w:rsidRDefault="00EE67E5">
      <w:r>
        <w:separator/>
      </w:r>
    </w:p>
  </w:endnote>
  <w:endnote w:type="continuationSeparator" w:id="0">
    <w:p w14:paraId="240DBC19" w14:textId="77777777" w:rsidR="00EE67E5" w:rsidRDefault="00EE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Grande CY">
    <w:altName w:val="Lucida Console"/>
    <w:charset w:val="00"/>
    <w:family w:val="auto"/>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1F8C" w14:textId="77777777" w:rsidR="00C0291F" w:rsidRDefault="00C0291F">
    <w:pPr>
      <w:pStyle w:val="a9"/>
      <w:framePr w:wrap="around" w:vAnchor="text" w:hAnchor="margin" w:xAlign="right" w:y="1"/>
      <w:rPr>
        <w:rStyle w:val="af0"/>
        <w:rFonts w:eastAsia="MS Mincho"/>
      </w:rPr>
    </w:pPr>
  </w:p>
  <w:p w14:paraId="598D100E" w14:textId="77777777" w:rsidR="00C0291F" w:rsidRDefault="00C0291F">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F9FC" w14:textId="77777777" w:rsidR="00EE67E5" w:rsidRDefault="00EE67E5">
      <w:pPr>
        <w:pStyle w:val="GenStyleDefPar"/>
      </w:pPr>
      <w:r>
        <w:separator/>
      </w:r>
    </w:p>
  </w:footnote>
  <w:footnote w:type="continuationSeparator" w:id="0">
    <w:p w14:paraId="01592D64" w14:textId="77777777" w:rsidR="00EE67E5" w:rsidRDefault="00EE67E5">
      <w:pPr>
        <w:pStyle w:val="GenStyleDefPar"/>
      </w:pPr>
      <w:r>
        <w:continuationSeparator/>
      </w:r>
    </w:p>
  </w:footnote>
  <w:footnote w:id="1">
    <w:p w14:paraId="521FD5CC" w14:textId="77777777" w:rsidR="006045AC" w:rsidRDefault="006045AC" w:rsidP="006045AC">
      <w:pPr>
        <w:pStyle w:val="ac"/>
        <w:jc w:val="both"/>
      </w:pPr>
      <w:r>
        <w:rPr>
          <w:rStyle w:val="ad"/>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14:paraId="2A59CFCC" w14:textId="77777777" w:rsidR="006045AC" w:rsidRDefault="006045AC" w:rsidP="006045AC">
      <w:pPr>
        <w:pStyle w:val="ac"/>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DCD8" w14:textId="705BAC4C" w:rsidR="00C0291F" w:rsidRDefault="00B47AC7">
    <w:pPr>
      <w:pStyle w:val="a8"/>
      <w:jc w:val="center"/>
    </w:pPr>
    <w:r>
      <w:fldChar w:fldCharType="begin"/>
    </w:r>
    <w:r>
      <w:instrText>PAGE \* MERGEFORMAT</w:instrText>
    </w:r>
    <w:r>
      <w:fldChar w:fldCharType="separate"/>
    </w:r>
    <w:r w:rsidR="006045AC">
      <w:rPr>
        <w:noProof/>
      </w:rPr>
      <w:t>46</w:t>
    </w:r>
    <w:r>
      <w:fldChar w:fldCharType="end"/>
    </w:r>
  </w:p>
  <w:p w14:paraId="1B712CC7" w14:textId="77777777" w:rsidR="00C0291F" w:rsidRDefault="00C0291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1F"/>
    <w:rsid w:val="0007067F"/>
    <w:rsid w:val="000D1F48"/>
    <w:rsid w:val="00176BAD"/>
    <w:rsid w:val="00177E64"/>
    <w:rsid w:val="002104B3"/>
    <w:rsid w:val="002971FB"/>
    <w:rsid w:val="002B4396"/>
    <w:rsid w:val="002D1427"/>
    <w:rsid w:val="003F5545"/>
    <w:rsid w:val="004B1152"/>
    <w:rsid w:val="00523C77"/>
    <w:rsid w:val="005D0AE5"/>
    <w:rsid w:val="006045AC"/>
    <w:rsid w:val="00695B42"/>
    <w:rsid w:val="00777333"/>
    <w:rsid w:val="007B09F6"/>
    <w:rsid w:val="00832FBE"/>
    <w:rsid w:val="0085777A"/>
    <w:rsid w:val="008800A5"/>
    <w:rsid w:val="00906544"/>
    <w:rsid w:val="00995735"/>
    <w:rsid w:val="00AA4F23"/>
    <w:rsid w:val="00AB62B2"/>
    <w:rsid w:val="00B47AC7"/>
    <w:rsid w:val="00BD3809"/>
    <w:rsid w:val="00BF6328"/>
    <w:rsid w:val="00C0291F"/>
    <w:rsid w:val="00C5700D"/>
    <w:rsid w:val="00E21968"/>
    <w:rsid w:val="00EB7D4E"/>
    <w:rsid w:val="00EE67E5"/>
    <w:rsid w:val="00F72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18EA"/>
  <w15:docId w15:val="{E10A933F-1AB6-4FF8-A3CA-63B01F4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ru-RU" w:bidi="ar-SA"/>
    </w:rPr>
  </w:style>
  <w:style w:type="paragraph" w:styleId="1">
    <w:name w:val="heading 1"/>
    <w:basedOn w:val="a"/>
    <w:next w:val="a"/>
    <w:qFormat/>
    <w:pPr>
      <w:keepNext/>
      <w:spacing w:before="240" w:after="60"/>
      <w:outlineLvl w:val="0"/>
    </w:pPr>
    <w:rPr>
      <w:rFonts w:ascii="Arial" w:hAnsi="Arial"/>
      <w:b/>
      <w:bCs/>
      <w:sz w:val="32"/>
      <w:szCs w:val="32"/>
    </w:rPr>
  </w:style>
  <w:style w:type="paragraph" w:styleId="2">
    <w:name w:val="heading 2"/>
    <w:basedOn w:val="a"/>
    <w:next w:val="a"/>
    <w:pPr>
      <w:keepNext/>
      <w:widowControl w:val="0"/>
      <w:tabs>
        <w:tab w:val="left" w:pos="540"/>
      </w:tabs>
      <w:ind w:left="540" w:hanging="359"/>
      <w:jc w:val="center"/>
      <w:outlineLvl w:val="1"/>
    </w:pPr>
    <w:rPr>
      <w:rFonts w:ascii="Arial" w:eastAsia="Lucida Sans Unicode" w:hAnsi="Arial"/>
      <w:b/>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link w:val="40"/>
    <w:unhideWhenUsed/>
    <w:qFormat/>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rPr>
      <w:rFonts w:ascii="Calibri" w:eastAsia="Calibri" w:hAnsi="Calibri"/>
      <w:sz w:val="22"/>
    </w:rPr>
    <w:tblPr/>
  </w:style>
  <w:style w:type="table" w:customStyle="1" w:styleId="Lined">
    <w:name w:val="Lined"/>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5F5F5F"/>
      <w:u w:val="single"/>
    </w:rPr>
  </w:style>
  <w:style w:type="paragraph" w:styleId="ac">
    <w:name w:val="footnote text"/>
    <w:basedOn w:val="a"/>
    <w:rPr>
      <w:rFonts w:ascii="Cambria" w:eastAsia="MS Mincho" w:hAnsi="Cambria"/>
    </w:rPr>
  </w:style>
  <w:style w:type="character" w:customStyle="1" w:styleId="FootnoteTextChar">
    <w:name w:val="Footnote Text Char"/>
    <w:basedOn w:val="a0"/>
    <w:uiPriority w:val="99"/>
    <w:semiHidden/>
    <w:rPr>
      <w:sz w:val="20"/>
    </w:rPr>
  </w:style>
  <w:style w:type="character" w:styleId="ad">
    <w:name w:val="footnote reference"/>
    <w:aliases w:val="5"/>
    <w:uiPriority w:val="99"/>
    <w:rPr>
      <w:vertAlign w:val="superscript"/>
    </w:rPr>
  </w:style>
  <w:style w:type="paragraph" w:customStyle="1" w:styleId="10">
    <w:name w:val="Обычный (веб)1"/>
    <w:basedOn w:val="a"/>
    <w:pPr>
      <w:spacing w:before="100" w:beforeAutospacing="1" w:after="100" w:afterAutospacing="1"/>
    </w:pPr>
  </w:style>
  <w:style w:type="character" w:styleId="ae">
    <w:name w:val="Strong"/>
    <w:qFormat/>
    <w:rPr>
      <w:b/>
      <w:bCs/>
    </w:rPr>
  </w:style>
  <w:style w:type="paragraph" w:customStyle="1" w:styleId="a20">
    <w:name w:val="a2"/>
    <w:basedOn w:val="a"/>
    <w:pPr>
      <w:spacing w:before="100" w:beforeAutospacing="1" w:after="100" w:afterAutospacing="1"/>
    </w:pPr>
  </w:style>
  <w:style w:type="character" w:customStyle="1" w:styleId="21">
    <w:name w:val="Заголовок 2 Знак"/>
    <w:semiHidden/>
    <w:rPr>
      <w:rFonts w:ascii="Arial" w:eastAsia="Lucida Sans Unicode" w:hAnsi="Arial"/>
      <w:b/>
      <w:sz w:val="24"/>
      <w:szCs w:val="24"/>
    </w:rPr>
  </w:style>
  <w:style w:type="character" w:customStyle="1" w:styleId="af">
    <w:name w:val="Верхний колонтитул Знак"/>
    <w:rPr>
      <w:sz w:val="24"/>
      <w:szCs w:val="24"/>
    </w:rPr>
  </w:style>
  <w:style w:type="character" w:styleId="af0">
    <w:name w:val="page number"/>
  </w:style>
  <w:style w:type="paragraph" w:styleId="af1">
    <w:name w:val="Balloon Text"/>
    <w:basedOn w:val="a"/>
    <w:rPr>
      <w:rFonts w:ascii="Segoe UI" w:hAnsi="Segoe UI"/>
      <w:sz w:val="18"/>
      <w:szCs w:val="18"/>
    </w:rPr>
  </w:style>
  <w:style w:type="character" w:customStyle="1" w:styleId="af2">
    <w:name w:val="Текст выноски Знак"/>
    <w:rPr>
      <w:rFonts w:ascii="Segoe UI" w:hAnsi="Segoe UI"/>
      <w:sz w:val="18"/>
      <w:szCs w:val="18"/>
    </w:rPr>
  </w:style>
  <w:style w:type="paragraph" w:customStyle="1" w:styleId="af3">
    <w:name w:val="Основной стиль"/>
    <w:basedOn w:val="a"/>
    <w:pPr>
      <w:ind w:firstLine="680"/>
      <w:jc w:val="both"/>
    </w:pPr>
    <w:rPr>
      <w:rFonts w:ascii="Arial" w:hAnsi="Arial"/>
      <w:sz w:val="20"/>
      <w:szCs w:val="28"/>
      <w:lang w:val="en-US" w:eastAsia="en-US"/>
    </w:rPr>
  </w:style>
  <w:style w:type="character" w:customStyle="1" w:styleId="af4">
    <w:name w:val="Основной стиль Знак"/>
    <w:rPr>
      <w:rFonts w:ascii="Arial" w:hAnsi="Arial"/>
      <w:szCs w:val="28"/>
      <w:lang w:val="en-US" w:eastAsia="en-US"/>
    </w:rPr>
  </w:style>
  <w:style w:type="paragraph" w:customStyle="1" w:styleId="af5">
    <w:name w:val="Зоны"/>
    <w:basedOn w:val="a"/>
    <w:pPr>
      <w:tabs>
        <w:tab w:val="left" w:pos="567"/>
      </w:tabs>
      <w:spacing w:before="160" w:after="160"/>
      <w:ind w:left="567"/>
      <w:jc w:val="both"/>
    </w:pPr>
    <w:rPr>
      <w:rFonts w:ascii="Arial" w:hAnsi="Arial"/>
      <w:b/>
      <w:szCs w:val="20"/>
    </w:rPr>
  </w:style>
  <w:style w:type="table" w:customStyle="1" w:styleId="11">
    <w:name w:val="Сетка таблицы1"/>
    <w:basedOn w:val="a1"/>
    <w:next w:val="aa"/>
    <w:rPr>
      <w:rFonts w:ascii="Cambria" w:eastAsia="MS Mincho" w:hAnsi="Cambria"/>
    </w:rPr>
    <w:tblPr/>
  </w:style>
  <w:style w:type="character" w:customStyle="1" w:styleId="af6">
    <w:name w:val="Нижний колонтитул Знак"/>
    <w:rPr>
      <w:sz w:val="24"/>
      <w:szCs w:val="24"/>
    </w:rPr>
  </w:style>
  <w:style w:type="character" w:customStyle="1" w:styleId="12">
    <w:name w:val="Заголовок 1 Знак"/>
    <w:rPr>
      <w:rFonts w:ascii="Arial" w:hAnsi="Arial"/>
      <w:b/>
      <w:bCs/>
      <w:sz w:val="32"/>
      <w:szCs w:val="32"/>
    </w:rPr>
  </w:style>
  <w:style w:type="numbering" w:customStyle="1" w:styleId="13">
    <w:name w:val="Нет списка1"/>
    <w:next w:val="a2"/>
    <w:semiHidden/>
  </w:style>
  <w:style w:type="paragraph" w:customStyle="1" w:styleId="-11">
    <w:name w:val="Цветной список - Акцент 11"/>
    <w:basedOn w:val="a"/>
    <w:pPr>
      <w:widowControl w:val="0"/>
      <w:ind w:left="720"/>
      <w:contextualSpacing/>
    </w:pPr>
    <w:rPr>
      <w:sz w:val="20"/>
      <w:szCs w:val="20"/>
    </w:rPr>
  </w:style>
  <w:style w:type="paragraph" w:customStyle="1" w:styleId="ConsPlusTitle">
    <w:name w:val="ConsPlusTitle"/>
    <w:uiPriority w:val="99"/>
    <w:rPr>
      <w:b/>
      <w:bCs/>
      <w:sz w:val="24"/>
      <w:szCs w:val="24"/>
      <w:lang w:eastAsia="ru-RU" w:bidi="ar-SA"/>
    </w:rPr>
  </w:style>
  <w:style w:type="paragraph" w:customStyle="1" w:styleId="af7">
    <w:name w:val="Стиль статьи правил"/>
    <w:basedOn w:val="a"/>
    <w:pPr>
      <w:ind w:firstLine="680"/>
      <w:jc w:val="both"/>
    </w:pPr>
    <w:rPr>
      <w:b/>
      <w:i/>
      <w:sz w:val="28"/>
      <w:szCs w:val="28"/>
    </w:rPr>
  </w:style>
  <w:style w:type="character" w:styleId="af8">
    <w:name w:val="annotation reference"/>
    <w:rPr>
      <w:sz w:val="18"/>
      <w:szCs w:val="18"/>
    </w:rPr>
  </w:style>
  <w:style w:type="paragraph" w:styleId="af9">
    <w:name w:val="annotation text"/>
    <w:basedOn w:val="a"/>
    <w:rPr>
      <w:rFonts w:ascii="Cambria" w:eastAsia="MS Mincho" w:hAnsi="Cambria"/>
    </w:rPr>
  </w:style>
  <w:style w:type="character" w:customStyle="1" w:styleId="afa">
    <w:name w:val="Текст примечания Знак"/>
    <w:rPr>
      <w:rFonts w:ascii="Cambria" w:eastAsia="MS Mincho" w:hAnsi="Cambria"/>
      <w:sz w:val="24"/>
      <w:szCs w:val="24"/>
    </w:rPr>
  </w:style>
  <w:style w:type="table" w:customStyle="1" w:styleId="22">
    <w:name w:val="Сетка таблицы2"/>
    <w:basedOn w:val="a1"/>
    <w:next w:val="aa"/>
    <w:rPr>
      <w:rFonts w:ascii="Cambria" w:eastAsia="MS Mincho" w:hAnsi="Cambria"/>
    </w:rPr>
    <w:tblPr/>
  </w:style>
  <w:style w:type="paragraph" w:customStyle="1" w:styleId="14">
    <w:name w:val="Тема примечания1"/>
    <w:basedOn w:val="af9"/>
    <w:next w:val="af9"/>
    <w:semiHidden/>
    <w:rPr>
      <w:b/>
      <w:bCs/>
      <w:sz w:val="20"/>
      <w:szCs w:val="20"/>
    </w:rPr>
  </w:style>
  <w:style w:type="character" w:customStyle="1" w:styleId="afb">
    <w:name w:val="Тема примечания Знак"/>
    <w:uiPriority w:val="99"/>
    <w:semiHidden/>
    <w:rPr>
      <w:rFonts w:ascii="Cambria" w:eastAsia="MS Mincho" w:hAnsi="Cambria"/>
      <w:b/>
      <w:bCs/>
      <w:sz w:val="20"/>
      <w:szCs w:val="20"/>
    </w:rPr>
  </w:style>
  <w:style w:type="paragraph" w:customStyle="1" w:styleId="ConsPlusNormal">
    <w:name w:val="ConsPlusNormal"/>
    <w:pPr>
      <w:widowControl w:val="0"/>
      <w:ind w:firstLine="720"/>
    </w:pPr>
    <w:rPr>
      <w:rFonts w:ascii="Arial" w:hAnsi="Arial"/>
      <w:lang w:eastAsia="ru-RU" w:bidi="ar-SA"/>
    </w:rPr>
  </w:style>
  <w:style w:type="paragraph" w:customStyle="1" w:styleId="-110">
    <w:name w:val="Цветной список - Акцент 11"/>
    <w:basedOn w:val="a"/>
    <w:pPr>
      <w:ind w:left="720"/>
      <w:contextualSpacing/>
    </w:pPr>
    <w:rPr>
      <w:rFonts w:ascii="Cambria" w:eastAsia="MS Mincho" w:hAnsi="Cambria"/>
    </w:rPr>
  </w:style>
  <w:style w:type="character" w:customStyle="1" w:styleId="afc">
    <w:name w:val="Схема документа Знак"/>
    <w:rPr>
      <w:rFonts w:ascii="Lucida Grande CY" w:eastAsia="MS Mincho" w:hAnsi="Lucida Grande CY"/>
    </w:rPr>
  </w:style>
  <w:style w:type="paragraph" w:styleId="afd">
    <w:name w:val="Document Map"/>
    <w:basedOn w:val="a"/>
    <w:rPr>
      <w:rFonts w:ascii="Lucida Grande CY" w:eastAsia="MS Mincho" w:hAnsi="Lucida Grande CY"/>
      <w:sz w:val="20"/>
      <w:szCs w:val="20"/>
    </w:rPr>
  </w:style>
  <w:style w:type="character" w:customStyle="1" w:styleId="15">
    <w:name w:val="Схема документа Знак1"/>
    <w:rPr>
      <w:rFonts w:ascii="Segoe UI" w:hAnsi="Segoe UI"/>
      <w:sz w:val="16"/>
      <w:szCs w:val="16"/>
    </w:rPr>
  </w:style>
  <w:style w:type="character" w:customStyle="1" w:styleId="16">
    <w:name w:val="Тема примечания Знак1"/>
    <w:semiHidden/>
    <w:rPr>
      <w:rFonts w:ascii="Cambria" w:eastAsia="MS Mincho" w:hAnsi="Cambria"/>
      <w:b/>
      <w:bCs/>
    </w:rPr>
  </w:style>
  <w:style w:type="paragraph" w:customStyle="1" w:styleId="afe">
    <w:name w:val="Стиль названия"/>
    <w:basedOn w:val="a"/>
    <w:pPr>
      <w:spacing w:after="60"/>
      <w:ind w:firstLine="680"/>
      <w:jc w:val="both"/>
    </w:pPr>
    <w:rPr>
      <w:rFonts w:ascii="Arial" w:hAnsi="Arial"/>
      <w:b/>
      <w:i/>
      <w:szCs w:val="28"/>
    </w:rPr>
  </w:style>
  <w:style w:type="paragraph" w:customStyle="1" w:styleId="aff">
    <w:name w:val="Стиль части"/>
    <w:basedOn w:val="1"/>
    <w:pPr>
      <w:spacing w:before="0"/>
      <w:jc w:val="center"/>
    </w:pPr>
    <w:rPr>
      <w:bCs w:val="0"/>
      <w:sz w:val="28"/>
    </w:rPr>
  </w:style>
  <w:style w:type="paragraph" w:customStyle="1" w:styleId="ConsPlusCell">
    <w:name w:val="ConsPlusCell"/>
    <w:pPr>
      <w:widowControl w:val="0"/>
    </w:pPr>
    <w:rPr>
      <w:rFonts w:ascii="Arial" w:hAnsi="Arial"/>
      <w:lang w:eastAsia="ru-RU" w:bidi="ar-SA"/>
    </w:rPr>
  </w:style>
  <w:style w:type="paragraph" w:customStyle="1" w:styleId="Style11">
    <w:name w:val="Style11"/>
    <w:basedOn w:val="a"/>
    <w:pPr>
      <w:widowControl w:val="0"/>
      <w:spacing w:line="324" w:lineRule="exact"/>
      <w:ind w:firstLine="715"/>
      <w:jc w:val="both"/>
    </w:pPr>
  </w:style>
  <w:style w:type="character" w:customStyle="1" w:styleId="aff0">
    <w:name w:val="Текст сноски Знак"/>
    <w:rPr>
      <w:rFonts w:ascii="Cambria" w:eastAsia="MS Mincho" w:hAnsi="Cambria"/>
      <w:sz w:val="24"/>
      <w:szCs w:val="24"/>
    </w:rPr>
  </w:style>
  <w:style w:type="paragraph" w:styleId="aff1">
    <w:name w:val="annotation subject"/>
    <w:basedOn w:val="af9"/>
    <w:next w:val="af9"/>
    <w:uiPriority w:val="99"/>
    <w:rPr>
      <w:b/>
      <w:bCs/>
      <w:sz w:val="20"/>
      <w:szCs w:val="20"/>
    </w:rPr>
  </w:style>
  <w:style w:type="character" w:customStyle="1" w:styleId="23">
    <w:name w:val="Тема примечания Знак2"/>
    <w:rPr>
      <w:rFonts w:ascii="Cambria" w:eastAsia="MS Mincho" w:hAnsi="Cambria"/>
      <w:b/>
      <w:bCs/>
      <w:sz w:val="24"/>
      <w:szCs w:val="24"/>
    </w:rPr>
  </w:style>
  <w:style w:type="character" w:customStyle="1" w:styleId="blk">
    <w:name w:val="blk"/>
  </w:style>
  <w:style w:type="character" w:customStyle="1" w:styleId="UnresolvedMention">
    <w:name w:val="Unresolved Mention"/>
    <w:uiPriority w:val="99"/>
    <w:semiHidden/>
    <w:rPr>
      <w:color w:val="605E5C"/>
      <w:shd w:val="clear" w:color="auto" w:fill="E1DFDD"/>
    </w:rPr>
  </w:style>
  <w:style w:type="paragraph" w:customStyle="1" w:styleId="-111">
    <w:name w:val="Цветная заливка - Акцент 11"/>
    <w:hidden/>
    <w:rPr>
      <w:sz w:val="24"/>
      <w:szCs w:val="24"/>
      <w:lang w:eastAsia="ru-RU" w:bidi="ar-SA"/>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numbering" w:customStyle="1" w:styleId="24">
    <w:name w:val="Нет списка2"/>
    <w:next w:val="a2"/>
    <w:uiPriority w:val="99"/>
    <w:semiHidden/>
    <w:unhideWhenUsed/>
    <w:rsid w:val="006045AC"/>
  </w:style>
  <w:style w:type="character" w:customStyle="1" w:styleId="40">
    <w:name w:val="Заголовок 4 Знак"/>
    <w:basedOn w:val="a0"/>
    <w:link w:val="4"/>
    <w:rsid w:val="006045AC"/>
    <w:rPr>
      <w:rFonts w:ascii="Arial" w:eastAsia="Arial" w:hAnsi="Arial" w:cs="Arial"/>
      <w:color w:val="232323"/>
      <w:sz w:val="32"/>
      <w:szCs w:val="32"/>
      <w:lang w:eastAsia="ru-RU" w:bidi="ar-SA"/>
    </w:rPr>
  </w:style>
  <w:style w:type="paragraph" w:styleId="aff2">
    <w:name w:val="Normal (Web)"/>
    <w:basedOn w:val="a"/>
    <w:rsid w:val="006045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aff3">
    <w:name w:val="FollowedHyperlink"/>
    <w:rsid w:val="006045AC"/>
    <w:rPr>
      <w:color w:val="800080"/>
      <w:u w:val="single"/>
    </w:rPr>
  </w:style>
  <w:style w:type="character" w:customStyle="1" w:styleId="aff4">
    <w:name w:val="Цветовое выделение"/>
    <w:rsid w:val="006045AC"/>
    <w:rPr>
      <w:b/>
      <w:bCs/>
      <w:color w:val="000080"/>
      <w:szCs w:val="20"/>
    </w:rPr>
  </w:style>
  <w:style w:type="character" w:customStyle="1" w:styleId="aff5">
    <w:name w:val="Гипертекстовая ссылка"/>
    <w:rsid w:val="006045AC"/>
    <w:rPr>
      <w:b/>
      <w:bCs/>
      <w:color w:val="008000"/>
      <w:szCs w:val="20"/>
      <w:u w:val="single"/>
    </w:rPr>
  </w:style>
  <w:style w:type="paragraph" w:customStyle="1" w:styleId="aff6">
    <w:name w:val="Таблицы (моноширинный)"/>
    <w:basedOn w:val="a"/>
    <w:next w:val="a"/>
    <w:rsid w:val="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ourier New" w:hAnsi="Courier New" w:cs="Courier New"/>
      <w:sz w:val="20"/>
      <w:szCs w:val="20"/>
    </w:rPr>
  </w:style>
  <w:style w:type="paragraph" w:styleId="aff7">
    <w:name w:val="Body Text"/>
    <w:basedOn w:val="a"/>
    <w:link w:val="aff8"/>
    <w:rsid w:val="006045AC"/>
    <w:pPr>
      <w:pBdr>
        <w:top w:val="none" w:sz="0" w:space="0" w:color="auto"/>
        <w:left w:val="none" w:sz="0" w:space="0" w:color="auto"/>
        <w:bottom w:val="none" w:sz="0" w:space="0" w:color="auto"/>
        <w:right w:val="none" w:sz="0" w:space="0" w:color="auto"/>
        <w:between w:val="none" w:sz="0" w:space="0" w:color="auto"/>
      </w:pBdr>
      <w:jc w:val="both"/>
    </w:pPr>
  </w:style>
  <w:style w:type="character" w:customStyle="1" w:styleId="aff8">
    <w:name w:val="Основной текст Знак"/>
    <w:basedOn w:val="a0"/>
    <w:link w:val="aff7"/>
    <w:rsid w:val="006045AC"/>
    <w:rPr>
      <w:sz w:val="24"/>
      <w:szCs w:val="24"/>
      <w:lang w:eastAsia="ru-RU" w:bidi="ar-SA"/>
    </w:rPr>
  </w:style>
  <w:style w:type="paragraph" w:styleId="aff9">
    <w:name w:val="Body Text Indent"/>
    <w:basedOn w:val="a"/>
    <w:link w:val="affa"/>
    <w:rsid w:val="006045AC"/>
    <w:pPr>
      <w:pBdr>
        <w:top w:val="none" w:sz="0" w:space="0" w:color="auto"/>
        <w:left w:val="none" w:sz="0" w:space="0" w:color="auto"/>
        <w:bottom w:val="none" w:sz="0" w:space="0" w:color="auto"/>
        <w:right w:val="none" w:sz="0" w:space="0" w:color="auto"/>
        <w:between w:val="none" w:sz="0" w:space="0" w:color="auto"/>
      </w:pBdr>
      <w:ind w:left="5664"/>
    </w:pPr>
  </w:style>
  <w:style w:type="character" w:customStyle="1" w:styleId="affa">
    <w:name w:val="Основной текст с отступом Знак"/>
    <w:basedOn w:val="a0"/>
    <w:link w:val="aff9"/>
    <w:rsid w:val="006045AC"/>
    <w:rPr>
      <w:sz w:val="24"/>
      <w:szCs w:val="24"/>
      <w:lang w:eastAsia="ru-RU" w:bidi="ar-SA"/>
    </w:rPr>
  </w:style>
  <w:style w:type="paragraph" w:customStyle="1" w:styleId="ConsNormal">
    <w:name w:val="ConsNormal"/>
    <w:rsid w:val="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firstLine="720"/>
    </w:pPr>
    <w:rPr>
      <w:rFonts w:ascii="Arial" w:hAnsi="Arial" w:cs="Arial"/>
      <w:szCs w:val="20"/>
      <w:lang w:eastAsia="ru-RU" w:bidi="ar-SA"/>
    </w:rPr>
  </w:style>
  <w:style w:type="paragraph" w:customStyle="1" w:styleId="ConsNonformat">
    <w:name w:val="ConsNonformat"/>
    <w:rsid w:val="006045A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pPr>
    <w:rPr>
      <w:rFonts w:ascii="Courier New" w:hAnsi="Courier New" w:cs="Courier New"/>
      <w:szCs w:val="20"/>
      <w:lang w:eastAsia="ru-RU" w:bidi="ar-SA"/>
    </w:rPr>
  </w:style>
  <w:style w:type="paragraph" w:customStyle="1" w:styleId="ConsPlusNonformat">
    <w:name w:val="ConsPlusNonformat"/>
    <w:rsid w:val="006045A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hAnsi="Courier New" w:cs="Courier New"/>
      <w:szCs w:val="20"/>
      <w:lang w:eastAsia="ru-RU" w:bidi="ar-SA"/>
    </w:rPr>
  </w:style>
  <w:style w:type="character" w:customStyle="1" w:styleId="title3">
    <w:name w:val="title3"/>
    <w:rsid w:val="006045AC"/>
    <w:rPr>
      <w:color w:val="666666"/>
      <w:sz w:val="29"/>
      <w:szCs w:val="29"/>
    </w:rPr>
  </w:style>
  <w:style w:type="paragraph" w:customStyle="1" w:styleId="210">
    <w:name w:val="Основной текст 21"/>
    <w:basedOn w:val="a"/>
    <w:rsid w:val="006045AC"/>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pPr>
    <w:rPr>
      <w:sz w:val="28"/>
      <w:szCs w:val="20"/>
    </w:rPr>
  </w:style>
  <w:style w:type="character" w:customStyle="1" w:styleId="17">
    <w:name w:val="Неразрешенное упоминание1"/>
    <w:basedOn w:val="a0"/>
    <w:uiPriority w:val="99"/>
    <w:semiHidden/>
    <w:unhideWhenUsed/>
    <w:rsid w:val="006045AC"/>
    <w:rPr>
      <w:color w:val="605E5C"/>
      <w:shd w:val="clear" w:color="auto" w:fill="E1DFDD"/>
    </w:rPr>
  </w:style>
  <w:style w:type="paragraph" w:styleId="affb">
    <w:name w:val="Revision"/>
    <w:hidden/>
    <w:uiPriority w:val="99"/>
    <w:semiHidden/>
    <w:rsid w:val="006045AC"/>
    <w:pPr>
      <w:pBdr>
        <w:top w:val="none" w:sz="0" w:space="0" w:color="auto"/>
        <w:left w:val="none" w:sz="0" w:space="0" w:color="auto"/>
        <w:bottom w:val="none" w:sz="0" w:space="0" w:color="auto"/>
        <w:right w:val="none" w:sz="0" w:space="0" w:color="auto"/>
        <w:between w:val="none" w:sz="0" w:space="0" w:color="auto"/>
      </w:pBdr>
    </w:pPr>
    <w:rPr>
      <w:rFonts w:ascii="Calibri" w:hAnsi="Calibri" w:cs="Calibri"/>
      <w:sz w:val="22"/>
      <w:lang w:eastAsia="ru-RU" w:bidi="ar-SA"/>
    </w:rPr>
  </w:style>
  <w:style w:type="character" w:customStyle="1" w:styleId="25">
    <w:name w:val="Неразрешенное упоминание2"/>
    <w:basedOn w:val="a0"/>
    <w:uiPriority w:val="99"/>
    <w:semiHidden/>
    <w:unhideWhenUsed/>
    <w:rsid w:val="006045AC"/>
    <w:rPr>
      <w:color w:val="605E5C"/>
      <w:shd w:val="clear" w:color="auto" w:fill="E1DFDD"/>
    </w:rPr>
  </w:style>
  <w:style w:type="character" w:customStyle="1" w:styleId="30">
    <w:name w:val="Неразрешенное упоминание3"/>
    <w:basedOn w:val="a0"/>
    <w:uiPriority w:val="99"/>
    <w:semiHidden/>
    <w:unhideWhenUsed/>
    <w:rsid w:val="006045AC"/>
    <w:rPr>
      <w:color w:val="605E5C"/>
      <w:shd w:val="clear" w:color="auto" w:fill="E1DFDD"/>
    </w:rPr>
  </w:style>
  <w:style w:type="table" w:customStyle="1" w:styleId="31">
    <w:name w:val="Сетка таблицы3"/>
    <w:basedOn w:val="a1"/>
    <w:next w:val="aa"/>
    <w:locked/>
    <w:rsid w:val="006045AC"/>
    <w:pPr>
      <w:pBdr>
        <w:top w:val="none" w:sz="0" w:space="0" w:color="auto"/>
        <w:left w:val="none" w:sz="0" w:space="0" w:color="auto"/>
        <w:bottom w:val="none" w:sz="0" w:space="0" w:color="auto"/>
        <w:right w:val="none" w:sz="0" w:space="0" w:color="auto"/>
        <w:between w:val="none" w:sz="0" w:space="0" w:color="auto"/>
      </w:pBdr>
    </w:pPr>
    <w:rPr>
      <w:rFonts w:eastAsia="Calibri"/>
      <w:sz w:val="22"/>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045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affc">
    <w:name w:val="Emphasis"/>
    <w:basedOn w:val="a0"/>
    <w:uiPriority w:val="20"/>
    <w:qFormat/>
    <w:rsid w:val="006045AC"/>
    <w:rPr>
      <w:i/>
      <w:iCs/>
    </w:rPr>
  </w:style>
  <w:style w:type="paragraph" w:customStyle="1" w:styleId="s1">
    <w:name w:val="s_1"/>
    <w:basedOn w:val="a"/>
    <w:rsid w:val="006045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table" w:customStyle="1" w:styleId="110">
    <w:name w:val="Сетка таблицы11"/>
    <w:basedOn w:val="a1"/>
    <w:next w:val="aa"/>
    <w:uiPriority w:val="39"/>
    <w:rsid w:val="006045AC"/>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Arial"/>
      <w:sz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7" Type="http://schemas.openxmlformats.org/officeDocument/2006/relationships/hyperlink" Target="consultantplus://offline/ref=E10962DEDED1E1CB77BE7F7046A42D8E0EBB87EEBBFB909EE5FEF62BDF22BC354FFAA6236C57922E07B74966ACID5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16681</Words>
  <Characters>95087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USMANKA</cp:lastModifiedBy>
  <cp:revision>3</cp:revision>
  <cp:lastPrinted>2023-08-10T04:44:00Z</cp:lastPrinted>
  <dcterms:created xsi:type="dcterms:W3CDTF">2023-08-10T04:46:00Z</dcterms:created>
  <dcterms:modified xsi:type="dcterms:W3CDTF">2023-08-10T05:26:00Z</dcterms:modified>
</cp:coreProperties>
</file>