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C0ED2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Российская Федерация</w:t>
      </w:r>
    </w:p>
    <w:p w14:paraId="2BC18C00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 сельского поселения Усманка</w:t>
      </w:r>
    </w:p>
    <w:p w14:paraId="3B24B5C4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</w:t>
      </w:r>
      <w:r>
        <w:rPr>
          <w:rFonts w:ascii="Arial" w:hAnsi="Arial" w:cs="Arial"/>
          <w:color w:val="7C7C7C"/>
          <w:sz w:val="18"/>
          <w:szCs w:val="18"/>
        </w:rPr>
        <w:t> </w:t>
      </w:r>
      <w:r>
        <w:rPr>
          <w:rStyle w:val="a4"/>
          <w:rFonts w:ascii="Arial" w:hAnsi="Arial" w:cs="Arial"/>
          <w:color w:val="7C7C7C"/>
          <w:sz w:val="18"/>
          <w:szCs w:val="18"/>
        </w:rPr>
        <w:t>Борский</w:t>
      </w:r>
    </w:p>
    <w:p w14:paraId="0A5DEAE9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5009A3CB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ПОСТАНОВЛЕНИЕ</w:t>
      </w:r>
    </w:p>
    <w:p w14:paraId="1CDD7099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12.05.2016 г.                                                                                                  № 24</w:t>
      </w:r>
    </w:p>
    <w:p w14:paraId="76356CDA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A9DEE23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7C5BA2A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783A411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 внесении изменений в Положение о комиссии администрации</w:t>
      </w:r>
    </w:p>
    <w:p w14:paraId="3039EC9B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3936B446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Борский Самарской области по соблюдению</w:t>
      </w:r>
    </w:p>
    <w:p w14:paraId="02AEC397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требований к служебному поведению муниципальных служащих</w:t>
      </w:r>
    </w:p>
    <w:p w14:paraId="05922963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и урегулированию  конфликта интересов</w:t>
      </w:r>
    </w:p>
    <w:p w14:paraId="534A70EA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9DAA972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4A37347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соответствии с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Указом</w:t>
        </w:r>
      </w:hyperlink>
      <w:r>
        <w:rPr>
          <w:rFonts w:ascii="Arial" w:hAnsi="Arial" w:cs="Arial"/>
          <w:color w:val="7C7C7C"/>
          <w:sz w:val="18"/>
          <w:szCs w:val="18"/>
        </w:rPr>
        <w:t> Президента Российской Федерации от 01.07.2010 N 821 «О комиссиях по соблюдению требований к служебному поведению федеральных государственных служащих и урегулированию конфликта интересов», в целях приведения муниципальных нормативных  актов в соответствие с действующим законодательством Российской Федерации,</w:t>
      </w:r>
    </w:p>
    <w:p w14:paraId="0D8A1DBF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ПОСТАНОВЛЯЮ:</w:t>
      </w:r>
    </w:p>
    <w:p w14:paraId="06A3EFA6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Внести изменения в </w:t>
      </w:r>
      <w:hyperlink r:id="rId5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Положение</w:t>
        </w:r>
      </w:hyperlink>
      <w:r>
        <w:rPr>
          <w:rFonts w:ascii="Arial" w:hAnsi="Arial" w:cs="Arial"/>
          <w:color w:val="7C7C7C"/>
          <w:sz w:val="18"/>
          <w:szCs w:val="18"/>
        </w:rPr>
        <w:t> о комиссии администрации сельского поселения Усманка муниципального района Борский Самарской области по соблюдению требований к служебному поведению муниципальных служащих и урегулированию конфликта интересов, утвержденное постановлением от 08.02.2016 года № 69 и дополнить его п.п. 1.1. следующего содержания:</w:t>
      </w:r>
    </w:p>
    <w:p w14:paraId="5A2D5CD0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«1.1. Комиссия не рассматривает вопросы, связанные с соблюдением требований к служебному поведению и урегулированию конфликта интересов, в отношении Главы сельского поселения Усманка муниципального района Борский.</w:t>
      </w:r>
    </w:p>
    <w:p w14:paraId="194E8988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случае возникновения личной заинтересованности Главы сельского поселения Усманка муниципального района Борский при исполнении им служебных обязанностей, уведомление о соблюдении требований к служебному поведению и урегулированию конфликта интересов подается Главой сельского поселения Усманка муниципального района Борский в представительный орган сельского поселения Усманка  муниципального района Борский Самарской области».</w:t>
      </w:r>
    </w:p>
    <w:p w14:paraId="74FEE472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2. Опубликовать настоящее решение в газете «Вестник сельского               поселения Усманка» и разместить на официальном сайте      Администрации муниципального района Борский Самарской              области в  информационно-телекоммуникационной сети  «Интернет»  в разделе с.п. Усманка.</w:t>
      </w:r>
    </w:p>
    <w:p w14:paraId="718ED289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Настоящее постановление вступает в силу на следующий день после его официального опубликования.</w:t>
      </w:r>
    </w:p>
    <w:p w14:paraId="0F2FCBFB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Контроль за исполнением настоящего постановления оставляю за собой.</w:t>
      </w:r>
    </w:p>
    <w:p w14:paraId="37B1198D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02E06FF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0CF3723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lastRenderedPageBreak/>
        <w:t> </w:t>
      </w:r>
    </w:p>
    <w:p w14:paraId="4882ECAA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1BE2360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660101C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 Усманка</w:t>
      </w:r>
    </w:p>
    <w:p w14:paraId="3E56F423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28E0C71F" w14:textId="77777777" w:rsidR="002739F3" w:rsidRDefault="002739F3" w:rsidP="002739F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 и                                  ______________ Л.Е. Щеколдина</w:t>
      </w:r>
    </w:p>
    <w:p w14:paraId="0DE6EEA7" w14:textId="77777777" w:rsidR="005D0ABA" w:rsidRDefault="005D0ABA"/>
    <w:sectPr w:rsidR="005D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BA"/>
    <w:rsid w:val="002739F3"/>
    <w:rsid w:val="005D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33DAD-5CEF-4FD5-834F-B1C06D86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9F3"/>
    <w:rPr>
      <w:b/>
      <w:bCs/>
    </w:rPr>
  </w:style>
  <w:style w:type="character" w:styleId="a5">
    <w:name w:val="Hyperlink"/>
    <w:basedOn w:val="a0"/>
    <w:uiPriority w:val="99"/>
    <w:semiHidden/>
    <w:unhideWhenUsed/>
    <w:rsid w:val="00273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87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989A41D77224A380F2ED27781B6742E9E3625D65C552B7124509963A36BDF2D1BF6B18D894487FC813A4p5u7K" TargetMode="External"/><Relationship Id="rId4" Type="http://schemas.openxmlformats.org/officeDocument/2006/relationships/hyperlink" Target="consultantplus://offline/ref=1AA3230B866F0E2D97079C02F8DF97F6C09ADA1CBC247CA85DE8F7CB9D1A24DF29B64362F00AA05ANAs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2020-06-02T20:11:00Z</dcterms:created>
  <dcterms:modified xsi:type="dcterms:W3CDTF">2020-06-02T20:11:00Z</dcterms:modified>
</cp:coreProperties>
</file>