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Гранты для молодых предпринимателей до 25 лет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Начинающие предприниматели до 25 лет, решившие открыть свое дело, смогут получить грант от 100 до 500 тысяч рублей или до 1 миллиона рублей (если деятельность ведется в арктической зоне). Средства смогут получить как индивидуальные предприниматели, так и учредители предприятий. В бюджете на эту меру предусмотрено более 2 миллиардов рублей.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Ответы на самые распространённые вопросы о грантах для молодых предпринимателей — в карточках, а подробная информация размещена на едином сайте господдержки бизнеса в регионе по ссылке: https://mybiz63.ru/services/granty-dlia-molodyx-predprinimatelei.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 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Остались вопросы? Задайте их специалистам регионального центра «Мой бизнес»: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color w:val="3A311E"/>
          <w:sz w:val="18"/>
          <w:szCs w:val="18"/>
        </w:rPr>
        <w:t>88003006363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proofErr w:type="spellStart"/>
      <w:r>
        <w:rPr>
          <w:rFonts w:ascii="Arial" w:hAnsi="Arial" w:cs="Arial"/>
          <w:color w:val="3A311E"/>
          <w:sz w:val="18"/>
          <w:szCs w:val="18"/>
        </w:rPr>
        <w:t>Телеграм</w:t>
      </w:r>
      <w:proofErr w:type="spellEnd"/>
      <w:r>
        <w:rPr>
          <w:rFonts w:ascii="Arial" w:hAnsi="Arial" w:cs="Arial"/>
          <w:color w:val="3A311E"/>
          <w:sz w:val="18"/>
          <w:szCs w:val="18"/>
        </w:rPr>
        <w:t>-чат https://t.me/mybiz63</w:t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671C38DA" wp14:editId="14489503">
            <wp:extent cx="2857500" cy="2857500"/>
            <wp:effectExtent l="0" t="0" r="0" b="0"/>
            <wp:docPr id="5" name="Рисунок 5" descr="https://www.adm-borraion.ru/doc/photo_2022-04-07_16-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dm-borraion.ru/doc/photo_2022-04-07_16-18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40BDFC81" wp14:editId="5FD68BAA">
            <wp:extent cx="2857500" cy="2857500"/>
            <wp:effectExtent l="0" t="0" r="0" b="0"/>
            <wp:docPr id="6" name="Рисунок 6" descr="https://www.adm-borraion.ru/doc/photo_2022-04-07_16-18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-borraion.ru/doc/photo_2022-04-07_16-18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538CBDA0" wp14:editId="0C1A476E">
            <wp:extent cx="2857500" cy="2857500"/>
            <wp:effectExtent l="0" t="0" r="0" b="0"/>
            <wp:docPr id="7" name="Рисунок 7" descr="https://www.adm-borraion.ru/doc/photo_2022-04-07_16-18-20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m-borraion.ru/doc/photo_2022-04-07_16-18-20%20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59537804" wp14:editId="45F38636">
            <wp:extent cx="2857500" cy="2857500"/>
            <wp:effectExtent l="0" t="0" r="0" b="0"/>
            <wp:docPr id="8" name="Рисунок 8" descr="https://www.adm-borraion.ru/doc/photo_2022-04-07_16-18-20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dm-borraion.ru/doc/photo_2022-04-07_16-18-20%20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723029EF" wp14:editId="0A171986">
            <wp:extent cx="2857500" cy="2857500"/>
            <wp:effectExtent l="0" t="0" r="0" b="0"/>
            <wp:docPr id="9" name="Рисунок 9" descr="https://www.adm-borraion.ru/doc/photo_2022-04-07_16-1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dm-borraion.ru/doc/photo_2022-04-07_16-18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3CC5B906" wp14:editId="7012135B">
            <wp:extent cx="2857500" cy="2857500"/>
            <wp:effectExtent l="0" t="0" r="0" b="0"/>
            <wp:docPr id="10" name="Рисунок 10" descr="https://www.adm-borraion.ru/doc/photo_2022-04-07_16-18-2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dm-borraion.ru/doc/photo_2022-04-07_16-18-21%2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0857F71F" wp14:editId="0A712EA7">
            <wp:extent cx="2857500" cy="2857500"/>
            <wp:effectExtent l="0" t="0" r="0" b="0"/>
            <wp:docPr id="11" name="Рисунок 11" descr="https://www.adm-borraion.ru/doc/photo_2022-04-07_16-1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dm-borraion.ru/doc/photo_2022-04-07_16-18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31B00EDE" wp14:editId="1B398FA8">
            <wp:extent cx="2857500" cy="2857500"/>
            <wp:effectExtent l="0" t="0" r="0" b="0"/>
            <wp:docPr id="12" name="Рисунок 12" descr="https://www.adm-borraion.ru/doc/photo_2022-04-07_16-18-23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dm-borraion.ru/doc/photo_2022-04-07_16-18-23%20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B" w:rsidRDefault="008A15CB" w:rsidP="008A15CB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Arial" w:hAnsi="Arial" w:cs="Arial"/>
          <w:color w:val="3A311E"/>
          <w:sz w:val="18"/>
          <w:szCs w:val="18"/>
        </w:rPr>
      </w:pPr>
      <w:r>
        <w:rPr>
          <w:rFonts w:ascii="Arial" w:hAnsi="Arial" w:cs="Arial"/>
          <w:noProof/>
          <w:color w:val="3A311E"/>
          <w:sz w:val="18"/>
          <w:szCs w:val="18"/>
        </w:rPr>
        <w:drawing>
          <wp:inline distT="0" distB="0" distL="0" distR="0" wp14:anchorId="4A3733BD" wp14:editId="6D15828B">
            <wp:extent cx="2857500" cy="2857500"/>
            <wp:effectExtent l="0" t="0" r="0" b="0"/>
            <wp:docPr id="13" name="Рисунок 13" descr="https://www.adm-borraion.ru/doc/photo_2022-04-07_16-1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dm-borraion.ru/doc/photo_2022-04-07_16-18-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36" w:rsidRDefault="000B6836">
      <w:bookmarkStart w:id="0" w:name="_GoBack"/>
      <w:bookmarkEnd w:id="0"/>
    </w:p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CB"/>
    <w:rsid w:val="000B6836"/>
    <w:rsid w:val="00503034"/>
    <w:rsid w:val="008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AA59-F087-4040-B0F5-AFB09C4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2022-05-25T09:16:00Z</dcterms:created>
  <dcterms:modified xsi:type="dcterms:W3CDTF">2022-05-25T09:17:00Z</dcterms:modified>
</cp:coreProperties>
</file>