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B6F65" w:rsidRPr="00677438" w:rsidRDefault="00BB6F65" w:rsidP="00B10687">
      <w:pPr>
        <w:pStyle w:val="1"/>
        <w:spacing w:before="0"/>
        <w:rPr>
          <w:sz w:val="28"/>
          <w:szCs w:val="28"/>
        </w:rPr>
      </w:pPr>
      <w:r w:rsidRPr="00677438">
        <w:rPr>
          <w:sz w:val="28"/>
          <w:szCs w:val="28"/>
        </w:rPr>
        <w:t xml:space="preserve">Российская Федерация </w:t>
      </w:r>
    </w:p>
    <w:p w:rsidR="00BB6F65" w:rsidRPr="00677438" w:rsidRDefault="00BB6F65" w:rsidP="00B10687">
      <w:pPr>
        <w:pStyle w:val="1"/>
        <w:spacing w:before="0"/>
        <w:rPr>
          <w:sz w:val="28"/>
          <w:szCs w:val="28"/>
        </w:rPr>
      </w:pPr>
      <w:r w:rsidRPr="00677438">
        <w:rPr>
          <w:sz w:val="28"/>
          <w:szCs w:val="28"/>
        </w:rPr>
        <w:t>Администрация сельского поселения Усманка</w:t>
      </w:r>
    </w:p>
    <w:p w:rsidR="00BB6F65" w:rsidRPr="00677438" w:rsidRDefault="00BB6F65" w:rsidP="00B10687">
      <w:pPr>
        <w:pStyle w:val="1"/>
        <w:spacing w:before="0"/>
        <w:rPr>
          <w:sz w:val="28"/>
          <w:szCs w:val="28"/>
        </w:rPr>
      </w:pPr>
      <w:r w:rsidRPr="00677438">
        <w:rPr>
          <w:sz w:val="28"/>
          <w:szCs w:val="28"/>
        </w:rPr>
        <w:t>муниципального района Борский</w:t>
      </w:r>
    </w:p>
    <w:p w:rsidR="00BB6F65" w:rsidRPr="00677438" w:rsidRDefault="00BB6F65" w:rsidP="00B10687">
      <w:pPr>
        <w:pStyle w:val="1"/>
        <w:spacing w:before="0"/>
        <w:rPr>
          <w:sz w:val="28"/>
          <w:szCs w:val="28"/>
        </w:rPr>
      </w:pPr>
      <w:r w:rsidRPr="00677438">
        <w:rPr>
          <w:sz w:val="28"/>
          <w:szCs w:val="28"/>
        </w:rPr>
        <w:t>Самарской области</w:t>
      </w:r>
    </w:p>
    <w:p w:rsidR="00BB6F65" w:rsidRPr="00677438" w:rsidRDefault="00BB6F65" w:rsidP="00BB6F65">
      <w:pPr>
        <w:pStyle w:val="1"/>
        <w:rPr>
          <w:sz w:val="28"/>
          <w:szCs w:val="28"/>
        </w:rPr>
      </w:pPr>
    </w:p>
    <w:p w:rsidR="00BB6F65" w:rsidRPr="00677438" w:rsidRDefault="00BB6F65" w:rsidP="00BB6F65">
      <w:pPr>
        <w:pStyle w:val="1"/>
        <w:rPr>
          <w:sz w:val="28"/>
          <w:szCs w:val="28"/>
        </w:rPr>
      </w:pPr>
      <w:r w:rsidRPr="00677438">
        <w:rPr>
          <w:sz w:val="28"/>
          <w:szCs w:val="28"/>
        </w:rPr>
        <w:t>ПОСТАНОВЛЕНИЕ</w:t>
      </w:r>
    </w:p>
    <w:p w:rsidR="00BB6F65" w:rsidRPr="00677438" w:rsidRDefault="00BB6F65" w:rsidP="00BB6F65">
      <w:pPr>
        <w:pStyle w:val="1"/>
        <w:rPr>
          <w:sz w:val="28"/>
          <w:szCs w:val="28"/>
        </w:rPr>
      </w:pPr>
      <w:r w:rsidRPr="00677438">
        <w:rPr>
          <w:sz w:val="28"/>
          <w:szCs w:val="28"/>
        </w:rPr>
        <w:t xml:space="preserve">от </w:t>
      </w:r>
      <w:r w:rsidR="00B823D9">
        <w:rPr>
          <w:sz w:val="28"/>
          <w:szCs w:val="28"/>
        </w:rPr>
        <w:t>29</w:t>
      </w:r>
      <w:r w:rsidRPr="00677438">
        <w:rPr>
          <w:sz w:val="28"/>
          <w:szCs w:val="28"/>
        </w:rPr>
        <w:t>.0</w:t>
      </w:r>
      <w:r w:rsidR="00B823D9">
        <w:rPr>
          <w:sz w:val="28"/>
          <w:szCs w:val="28"/>
        </w:rPr>
        <w:t>1</w:t>
      </w:r>
      <w:r w:rsidRPr="00677438">
        <w:rPr>
          <w:sz w:val="28"/>
          <w:szCs w:val="28"/>
        </w:rPr>
        <w:t xml:space="preserve">.2026 г.                                                                                             № </w:t>
      </w:r>
      <w:r w:rsidR="00B823D9">
        <w:rPr>
          <w:sz w:val="28"/>
          <w:szCs w:val="28"/>
        </w:rPr>
        <w:t>11-в</w:t>
      </w:r>
    </w:p>
    <w:p w:rsidR="00016044" w:rsidRPr="00677438" w:rsidRDefault="00677438" w:rsidP="00BB6F65">
      <w:pPr>
        <w:pStyle w:val="1"/>
        <w:rPr>
          <w:sz w:val="28"/>
          <w:szCs w:val="28"/>
        </w:rPr>
      </w:pPr>
      <w:r>
        <w:rPr>
          <w:sz w:val="28"/>
          <w:szCs w:val="28"/>
        </w:rPr>
        <w:t>«</w:t>
      </w:r>
      <w:r w:rsidR="005318FA" w:rsidRPr="00677438">
        <w:rPr>
          <w:sz w:val="28"/>
          <w:szCs w:val="28"/>
        </w:rPr>
        <w:t xml:space="preserve">Об </w:t>
      </w:r>
      <w:r w:rsidR="005318FA" w:rsidRPr="00677438">
        <w:rPr>
          <w:sz w:val="28"/>
          <w:szCs w:val="28"/>
        </w:rPr>
        <w:t xml:space="preserve">утверждении требований к внешнему виду и оформлению ярмарок на территории </w:t>
      </w:r>
      <w:r w:rsidR="00BB6F65" w:rsidRPr="00677438">
        <w:rPr>
          <w:sz w:val="28"/>
          <w:szCs w:val="28"/>
        </w:rPr>
        <w:t>сельского поселения Усманка муниципального района Борский Самарской области</w:t>
      </w:r>
      <w:r>
        <w:rPr>
          <w:sz w:val="28"/>
          <w:szCs w:val="28"/>
        </w:rPr>
        <w:t>»</w:t>
      </w:r>
    </w:p>
    <w:p w:rsidR="00016044" w:rsidRPr="00677438" w:rsidRDefault="00016044">
      <w:pPr>
        <w:pStyle w:val="a3"/>
        <w:rPr>
          <w:sz w:val="28"/>
          <w:szCs w:val="28"/>
        </w:rPr>
      </w:pPr>
    </w:p>
    <w:p w:rsidR="00016044" w:rsidRPr="00677438" w:rsidRDefault="005318FA">
      <w:pPr>
        <w:pStyle w:val="a3"/>
        <w:ind w:firstLine="567"/>
        <w:rPr>
          <w:sz w:val="28"/>
          <w:szCs w:val="28"/>
        </w:rPr>
      </w:pPr>
      <w:r w:rsidRPr="00677438">
        <w:rPr>
          <w:sz w:val="28"/>
          <w:szCs w:val="28"/>
        </w:rPr>
        <w:t xml:space="preserve">В соответствии с </w:t>
      </w:r>
      <w:hyperlink r:id="rId7" w:history="1">
        <w:r w:rsidRPr="00677438">
          <w:rPr>
            <w:sz w:val="28"/>
            <w:szCs w:val="28"/>
          </w:rPr>
          <w:t>Федеральным законом</w:t>
        </w:r>
      </w:hyperlink>
      <w:r w:rsidRPr="00677438">
        <w:rPr>
          <w:sz w:val="28"/>
          <w:szCs w:val="28"/>
        </w:rPr>
        <w:t xml:space="preserve"> от 06.10.2003 N 131-ФЗ </w:t>
      </w:r>
      <w:r w:rsidR="00B20A39">
        <w:rPr>
          <w:sz w:val="28"/>
          <w:szCs w:val="28"/>
        </w:rPr>
        <w:t>«</w:t>
      </w:r>
      <w:r w:rsidRPr="00677438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B20A39">
        <w:rPr>
          <w:sz w:val="28"/>
          <w:szCs w:val="28"/>
        </w:rPr>
        <w:t>»</w:t>
      </w:r>
      <w:r w:rsidRPr="00677438">
        <w:rPr>
          <w:sz w:val="28"/>
          <w:szCs w:val="28"/>
        </w:rPr>
        <w:t xml:space="preserve">, </w:t>
      </w:r>
      <w:hyperlink r:id="rId8" w:history="1">
        <w:r w:rsidR="00BB6F65" w:rsidRPr="00677438">
          <w:rPr>
            <w:sz w:val="28"/>
            <w:szCs w:val="28"/>
          </w:rPr>
          <w:t>Постановлением</w:t>
        </w:r>
      </w:hyperlink>
      <w:r w:rsidR="00BB6F65" w:rsidRPr="00677438">
        <w:rPr>
          <w:sz w:val="28"/>
          <w:szCs w:val="28"/>
        </w:rPr>
        <w:t xml:space="preserve"> Правительства Самарской области от 22.12.2010 N 669 </w:t>
      </w:r>
      <w:r w:rsidR="00B20A39">
        <w:rPr>
          <w:sz w:val="28"/>
          <w:szCs w:val="28"/>
        </w:rPr>
        <w:t>«</w:t>
      </w:r>
      <w:r w:rsidR="00BB6F65" w:rsidRPr="00677438">
        <w:rPr>
          <w:sz w:val="28"/>
          <w:szCs w:val="28"/>
        </w:rPr>
        <w:t>Об утверждении Порядка организации и проведения ярмарок на территории Самарской области</w:t>
      </w:r>
      <w:r w:rsidR="00B20A39">
        <w:rPr>
          <w:sz w:val="28"/>
          <w:szCs w:val="28"/>
        </w:rPr>
        <w:t>»</w:t>
      </w:r>
      <w:r w:rsidRPr="00677438">
        <w:rPr>
          <w:sz w:val="28"/>
          <w:szCs w:val="28"/>
        </w:rPr>
        <w:t xml:space="preserve">, </w:t>
      </w:r>
      <w:r w:rsidR="00BB6F65" w:rsidRPr="00677438">
        <w:rPr>
          <w:sz w:val="28"/>
          <w:szCs w:val="28"/>
        </w:rPr>
        <w:t>Требовани</w:t>
      </w:r>
      <w:r w:rsidR="00B20A39">
        <w:rPr>
          <w:sz w:val="28"/>
          <w:szCs w:val="28"/>
        </w:rPr>
        <w:t>ями</w:t>
      </w:r>
      <w:r w:rsidR="00BB6F65" w:rsidRPr="00677438">
        <w:rPr>
          <w:sz w:val="28"/>
          <w:szCs w:val="28"/>
        </w:rPr>
        <w:t xml:space="preserve"> к организации продажи товаров (выполнению работ, оказанию услуг) на ярмарках</w:t>
      </w:r>
      <w:r w:rsidRPr="00677438">
        <w:rPr>
          <w:sz w:val="28"/>
          <w:szCs w:val="28"/>
        </w:rPr>
        <w:t xml:space="preserve">, в соответствии с </w:t>
      </w:r>
      <w:r w:rsidR="00BB6F65" w:rsidRPr="00677438">
        <w:rPr>
          <w:sz w:val="28"/>
          <w:szCs w:val="28"/>
        </w:rPr>
        <w:t>У</w:t>
      </w:r>
      <w:r w:rsidRPr="00677438">
        <w:rPr>
          <w:sz w:val="28"/>
          <w:szCs w:val="28"/>
        </w:rPr>
        <w:t xml:space="preserve">ставом </w:t>
      </w:r>
      <w:bookmarkStart w:id="0" w:name="_Hlk228867626"/>
      <w:r w:rsidR="00BB6F65" w:rsidRPr="00677438">
        <w:rPr>
          <w:sz w:val="28"/>
          <w:szCs w:val="28"/>
        </w:rPr>
        <w:t xml:space="preserve">сельского поселения </w:t>
      </w:r>
      <w:r w:rsidR="00BB6F65" w:rsidRPr="00677438">
        <w:rPr>
          <w:sz w:val="28"/>
          <w:szCs w:val="28"/>
        </w:rPr>
        <w:t>Усманка</w:t>
      </w:r>
      <w:r w:rsidR="00BB6F65" w:rsidRPr="00677438">
        <w:rPr>
          <w:sz w:val="28"/>
          <w:szCs w:val="28"/>
        </w:rPr>
        <w:t xml:space="preserve"> муниципального района </w:t>
      </w:r>
      <w:r w:rsidR="00BB6F65" w:rsidRPr="00677438">
        <w:rPr>
          <w:sz w:val="28"/>
          <w:szCs w:val="28"/>
        </w:rPr>
        <w:t>Борский</w:t>
      </w:r>
      <w:r w:rsidR="00BB6F65" w:rsidRPr="00677438">
        <w:rPr>
          <w:sz w:val="28"/>
          <w:szCs w:val="28"/>
        </w:rPr>
        <w:t xml:space="preserve"> Самарской области</w:t>
      </w:r>
    </w:p>
    <w:bookmarkEnd w:id="0"/>
    <w:p w:rsidR="00BB6F65" w:rsidRPr="00677438" w:rsidRDefault="00BB6F65">
      <w:pPr>
        <w:pStyle w:val="a3"/>
        <w:ind w:firstLine="567"/>
        <w:rPr>
          <w:sz w:val="28"/>
          <w:szCs w:val="28"/>
        </w:rPr>
      </w:pPr>
    </w:p>
    <w:p w:rsidR="00BB6F65" w:rsidRPr="00677438" w:rsidRDefault="00BB6F65">
      <w:pPr>
        <w:pStyle w:val="a3"/>
        <w:ind w:firstLine="567"/>
        <w:rPr>
          <w:sz w:val="28"/>
          <w:szCs w:val="28"/>
        </w:rPr>
      </w:pPr>
    </w:p>
    <w:p w:rsidR="00016044" w:rsidRPr="00677438" w:rsidRDefault="00BB6F65" w:rsidP="00B20A39">
      <w:pPr>
        <w:spacing w:after="107"/>
        <w:jc w:val="both"/>
        <w:rPr>
          <w:sz w:val="28"/>
          <w:szCs w:val="28"/>
        </w:rPr>
      </w:pPr>
      <w:r w:rsidRPr="00677438">
        <w:rPr>
          <w:b/>
          <w:sz w:val="28"/>
          <w:szCs w:val="28"/>
        </w:rPr>
        <w:t>ПОСТАНОВЛЯЮ:</w:t>
      </w:r>
    </w:p>
    <w:p w:rsidR="00016044" w:rsidRPr="00677438" w:rsidRDefault="005318FA" w:rsidP="00BB6F65">
      <w:pPr>
        <w:pStyle w:val="a3"/>
        <w:numPr>
          <w:ilvl w:val="0"/>
          <w:numId w:val="1"/>
        </w:numPr>
        <w:rPr>
          <w:sz w:val="28"/>
          <w:szCs w:val="28"/>
        </w:rPr>
      </w:pPr>
      <w:r w:rsidRPr="00677438">
        <w:rPr>
          <w:sz w:val="28"/>
          <w:szCs w:val="28"/>
        </w:rPr>
        <w:t>У</w:t>
      </w:r>
      <w:r w:rsidRPr="00677438">
        <w:rPr>
          <w:sz w:val="28"/>
          <w:szCs w:val="28"/>
        </w:rPr>
        <w:t xml:space="preserve">твердить Требования к внешнему виду и оформлению ярмарок на территории </w:t>
      </w:r>
      <w:r w:rsidR="00BB6F65" w:rsidRPr="00677438">
        <w:rPr>
          <w:sz w:val="28"/>
          <w:szCs w:val="28"/>
        </w:rPr>
        <w:t>сельского поселения Усманка муниципального района Борский Самарской области</w:t>
      </w:r>
      <w:r w:rsidR="00BB6F65" w:rsidRPr="00677438">
        <w:rPr>
          <w:sz w:val="28"/>
          <w:szCs w:val="28"/>
        </w:rPr>
        <w:t xml:space="preserve"> </w:t>
      </w:r>
      <w:r w:rsidRPr="00677438">
        <w:rPr>
          <w:sz w:val="28"/>
          <w:szCs w:val="28"/>
        </w:rPr>
        <w:t>согласно Приложению к настоящему постановлению.</w:t>
      </w:r>
    </w:p>
    <w:p w:rsidR="00BB6F65" w:rsidRPr="00677438" w:rsidRDefault="00BB6F65" w:rsidP="00BB6F65">
      <w:pPr>
        <w:pStyle w:val="a3"/>
        <w:numPr>
          <w:ilvl w:val="0"/>
          <w:numId w:val="1"/>
        </w:numPr>
        <w:rPr>
          <w:sz w:val="28"/>
          <w:szCs w:val="28"/>
        </w:rPr>
      </w:pPr>
      <w:r w:rsidRPr="00677438">
        <w:rPr>
          <w:sz w:val="28"/>
          <w:szCs w:val="28"/>
        </w:rPr>
        <w:t xml:space="preserve"> Постановление опубликовать в газете «Вестник сельского поселения Усманка», разместить на официальном сайте Администрации сельского поселения Усманка муниципального района Борский Самарской области</w:t>
      </w:r>
      <w:r w:rsidRPr="00677438">
        <w:rPr>
          <w:sz w:val="28"/>
          <w:szCs w:val="28"/>
        </w:rPr>
        <w:t xml:space="preserve"> в</w:t>
      </w:r>
      <w:r w:rsidRPr="00677438">
        <w:rPr>
          <w:sz w:val="28"/>
          <w:szCs w:val="28"/>
        </w:rPr>
        <w:t xml:space="preserve"> информационно-телекоммуникационной сети «Интернет» - http:// </w:t>
      </w:r>
      <w:proofErr w:type="spellStart"/>
      <w:r w:rsidRPr="00677438">
        <w:rPr>
          <w:sz w:val="28"/>
          <w:szCs w:val="28"/>
        </w:rPr>
        <w:t>усманка-адм.рф</w:t>
      </w:r>
      <w:proofErr w:type="spellEnd"/>
      <w:r w:rsidRPr="00677438">
        <w:rPr>
          <w:sz w:val="28"/>
          <w:szCs w:val="28"/>
        </w:rPr>
        <w:t xml:space="preserve">.    </w:t>
      </w:r>
    </w:p>
    <w:p w:rsidR="00BB6F65" w:rsidRPr="00677438" w:rsidRDefault="00BB6F65" w:rsidP="00BB6F65">
      <w:pPr>
        <w:pStyle w:val="a3"/>
        <w:numPr>
          <w:ilvl w:val="0"/>
          <w:numId w:val="1"/>
        </w:numPr>
        <w:rPr>
          <w:sz w:val="28"/>
          <w:szCs w:val="28"/>
        </w:rPr>
      </w:pPr>
      <w:r w:rsidRPr="00677438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BB6F65" w:rsidRPr="00677438" w:rsidRDefault="00BB6F65" w:rsidP="00BB6F65">
      <w:pPr>
        <w:pStyle w:val="a3"/>
        <w:numPr>
          <w:ilvl w:val="0"/>
          <w:numId w:val="1"/>
        </w:numPr>
        <w:rPr>
          <w:sz w:val="28"/>
          <w:szCs w:val="28"/>
        </w:rPr>
      </w:pPr>
      <w:r w:rsidRPr="00677438">
        <w:rPr>
          <w:sz w:val="28"/>
          <w:szCs w:val="28"/>
        </w:rPr>
        <w:t xml:space="preserve">Настоящее Постановление вступает в силу на следующий день после его официального опубликования.      </w:t>
      </w:r>
    </w:p>
    <w:p w:rsidR="00BB6F65" w:rsidRPr="00677438" w:rsidRDefault="00BB6F65" w:rsidP="00BB6F65">
      <w:pPr>
        <w:pStyle w:val="a3"/>
        <w:rPr>
          <w:sz w:val="28"/>
          <w:szCs w:val="28"/>
        </w:rPr>
      </w:pPr>
    </w:p>
    <w:p w:rsidR="00BB6F65" w:rsidRPr="00677438" w:rsidRDefault="00BB6F65" w:rsidP="00BB6F65">
      <w:pPr>
        <w:pStyle w:val="a3"/>
        <w:rPr>
          <w:sz w:val="28"/>
          <w:szCs w:val="28"/>
        </w:rPr>
      </w:pPr>
      <w:r w:rsidRPr="00677438">
        <w:rPr>
          <w:sz w:val="28"/>
          <w:szCs w:val="28"/>
        </w:rPr>
        <w:t xml:space="preserve">      </w:t>
      </w:r>
    </w:p>
    <w:p w:rsidR="00BB6F65" w:rsidRPr="00677438" w:rsidRDefault="00BB6F65" w:rsidP="00BB6F65">
      <w:pPr>
        <w:pStyle w:val="a3"/>
        <w:rPr>
          <w:sz w:val="28"/>
          <w:szCs w:val="28"/>
        </w:rPr>
      </w:pPr>
    </w:p>
    <w:p w:rsidR="00BB6F65" w:rsidRPr="00677438" w:rsidRDefault="00BB6F65" w:rsidP="00BB6F65">
      <w:pPr>
        <w:pStyle w:val="a3"/>
        <w:rPr>
          <w:sz w:val="28"/>
          <w:szCs w:val="28"/>
        </w:rPr>
      </w:pPr>
    </w:p>
    <w:p w:rsidR="00BB6F65" w:rsidRPr="00677438" w:rsidRDefault="00BB6F65" w:rsidP="00BB6F65">
      <w:pPr>
        <w:pStyle w:val="a3"/>
        <w:rPr>
          <w:sz w:val="28"/>
          <w:szCs w:val="28"/>
        </w:rPr>
      </w:pPr>
      <w:r w:rsidRPr="00677438">
        <w:rPr>
          <w:sz w:val="28"/>
          <w:szCs w:val="28"/>
        </w:rPr>
        <w:t>Глава сельского поселения Усманка</w:t>
      </w:r>
    </w:p>
    <w:p w:rsidR="00BB6F65" w:rsidRPr="00677438" w:rsidRDefault="00BB6F65" w:rsidP="00BB6F65">
      <w:pPr>
        <w:pStyle w:val="a3"/>
        <w:rPr>
          <w:sz w:val="28"/>
          <w:szCs w:val="28"/>
        </w:rPr>
      </w:pPr>
      <w:r w:rsidRPr="00677438">
        <w:rPr>
          <w:sz w:val="28"/>
          <w:szCs w:val="28"/>
        </w:rPr>
        <w:t>муниципального района Борский</w:t>
      </w:r>
    </w:p>
    <w:p w:rsidR="00016044" w:rsidRPr="00677438" w:rsidRDefault="00BB6F65" w:rsidP="00BB6F65">
      <w:pPr>
        <w:pStyle w:val="a3"/>
        <w:rPr>
          <w:sz w:val="28"/>
          <w:szCs w:val="28"/>
        </w:rPr>
      </w:pPr>
      <w:r w:rsidRPr="00677438">
        <w:rPr>
          <w:sz w:val="28"/>
          <w:szCs w:val="28"/>
        </w:rPr>
        <w:t xml:space="preserve">Самарской области            </w:t>
      </w:r>
      <w:r w:rsidRPr="00677438">
        <w:rPr>
          <w:sz w:val="28"/>
          <w:szCs w:val="28"/>
        </w:rPr>
        <w:t xml:space="preserve">                   </w:t>
      </w:r>
      <w:r w:rsidRPr="00677438">
        <w:rPr>
          <w:sz w:val="28"/>
          <w:szCs w:val="28"/>
        </w:rPr>
        <w:t>________________</w:t>
      </w:r>
      <w:proofErr w:type="gramStart"/>
      <w:r w:rsidRPr="00677438">
        <w:rPr>
          <w:sz w:val="28"/>
          <w:szCs w:val="28"/>
        </w:rPr>
        <w:t>_  С.А.</w:t>
      </w:r>
      <w:proofErr w:type="gramEnd"/>
      <w:r w:rsidRPr="00677438">
        <w:rPr>
          <w:sz w:val="28"/>
          <w:szCs w:val="28"/>
        </w:rPr>
        <w:t xml:space="preserve"> Серебряков</w:t>
      </w:r>
    </w:p>
    <w:p w:rsidR="0056568A" w:rsidRDefault="0056568A">
      <w:pPr>
        <w:pStyle w:val="a3"/>
        <w:ind w:firstLine="567"/>
        <w:jc w:val="right"/>
      </w:pPr>
    </w:p>
    <w:p w:rsidR="00B10687" w:rsidRDefault="00B10687">
      <w:pPr>
        <w:pStyle w:val="a3"/>
        <w:ind w:firstLine="567"/>
        <w:jc w:val="right"/>
      </w:pPr>
    </w:p>
    <w:p w:rsidR="0056568A" w:rsidRDefault="0056568A">
      <w:pPr>
        <w:pStyle w:val="a3"/>
        <w:ind w:firstLine="567"/>
        <w:jc w:val="right"/>
      </w:pPr>
    </w:p>
    <w:p w:rsidR="0056568A" w:rsidRDefault="0056568A" w:rsidP="0056568A">
      <w:pPr>
        <w:pStyle w:val="a3"/>
        <w:ind w:firstLine="567"/>
        <w:jc w:val="right"/>
      </w:pPr>
      <w:r>
        <w:lastRenderedPageBreak/>
        <w:t xml:space="preserve">Приложение </w:t>
      </w:r>
    </w:p>
    <w:p w:rsidR="0056568A" w:rsidRDefault="0056568A" w:rsidP="0056568A">
      <w:pPr>
        <w:pStyle w:val="a3"/>
        <w:ind w:firstLine="567"/>
        <w:jc w:val="right"/>
      </w:pPr>
      <w:r>
        <w:t>к постановлению Администрации</w:t>
      </w:r>
    </w:p>
    <w:p w:rsidR="0056568A" w:rsidRDefault="0056568A" w:rsidP="0056568A">
      <w:pPr>
        <w:pStyle w:val="a3"/>
        <w:ind w:firstLine="567"/>
        <w:jc w:val="right"/>
      </w:pPr>
      <w:r>
        <w:t>сельского поселения Усманка</w:t>
      </w:r>
    </w:p>
    <w:p w:rsidR="0056568A" w:rsidRDefault="0056568A" w:rsidP="0056568A">
      <w:pPr>
        <w:pStyle w:val="a3"/>
        <w:ind w:firstLine="567"/>
        <w:jc w:val="right"/>
      </w:pPr>
      <w:r>
        <w:t xml:space="preserve">муниципального района Борский </w:t>
      </w:r>
    </w:p>
    <w:p w:rsidR="0056568A" w:rsidRDefault="0056568A" w:rsidP="0056568A">
      <w:pPr>
        <w:pStyle w:val="a3"/>
        <w:ind w:firstLine="567"/>
        <w:jc w:val="right"/>
      </w:pPr>
      <w:r>
        <w:t>Самарской области</w:t>
      </w:r>
    </w:p>
    <w:p w:rsidR="00016044" w:rsidRDefault="00B823D9" w:rsidP="0056568A">
      <w:pPr>
        <w:pStyle w:val="a3"/>
        <w:ind w:firstLine="567"/>
        <w:jc w:val="right"/>
      </w:pPr>
      <w:r>
        <w:t>о</w:t>
      </w:r>
      <w:r w:rsidR="0056568A">
        <w:t>т</w:t>
      </w:r>
      <w:r>
        <w:t xml:space="preserve"> 29</w:t>
      </w:r>
      <w:r w:rsidR="0056568A">
        <w:t>.0</w:t>
      </w:r>
      <w:r>
        <w:t>1</w:t>
      </w:r>
      <w:r w:rsidR="0056568A">
        <w:t xml:space="preserve">.2026 г. N </w:t>
      </w:r>
      <w:r>
        <w:t>11-в</w:t>
      </w:r>
    </w:p>
    <w:p w:rsidR="00016044" w:rsidRDefault="00016044">
      <w:pPr>
        <w:pStyle w:val="a3"/>
      </w:pPr>
    </w:p>
    <w:p w:rsidR="00016044" w:rsidRPr="00B20A39" w:rsidRDefault="005318FA" w:rsidP="0056568A">
      <w:pPr>
        <w:pStyle w:val="3"/>
        <w:rPr>
          <w:sz w:val="28"/>
          <w:szCs w:val="28"/>
        </w:rPr>
      </w:pPr>
      <w:r w:rsidRPr="00B20A39">
        <w:rPr>
          <w:sz w:val="28"/>
          <w:szCs w:val="28"/>
        </w:rPr>
        <w:t xml:space="preserve">Требования к внешнему виду и </w:t>
      </w:r>
      <w:r w:rsidRPr="00B20A39">
        <w:rPr>
          <w:sz w:val="28"/>
          <w:szCs w:val="28"/>
        </w:rPr>
        <w:t xml:space="preserve">оформлению ярмарок на территории </w:t>
      </w:r>
      <w:r w:rsidR="0056568A" w:rsidRPr="00B20A39">
        <w:rPr>
          <w:sz w:val="28"/>
          <w:szCs w:val="28"/>
        </w:rPr>
        <w:t>сельского</w:t>
      </w:r>
      <w:r w:rsidR="0056568A" w:rsidRPr="00B20A39">
        <w:rPr>
          <w:sz w:val="28"/>
          <w:szCs w:val="28"/>
        </w:rPr>
        <w:t xml:space="preserve"> </w:t>
      </w:r>
      <w:r w:rsidR="0056568A" w:rsidRPr="00B20A39">
        <w:rPr>
          <w:sz w:val="28"/>
          <w:szCs w:val="28"/>
        </w:rPr>
        <w:t>поселения Усманка муниципального района Борский Самарской области</w:t>
      </w:r>
    </w:p>
    <w:p w:rsidR="00016044" w:rsidRPr="00B20A39" w:rsidRDefault="00016044">
      <w:pPr>
        <w:pStyle w:val="a3"/>
        <w:rPr>
          <w:sz w:val="28"/>
          <w:szCs w:val="28"/>
        </w:rPr>
      </w:pPr>
    </w:p>
    <w:p w:rsidR="00016044" w:rsidRPr="00045944" w:rsidRDefault="005318FA">
      <w:pPr>
        <w:pStyle w:val="a3"/>
        <w:ind w:firstLine="567"/>
        <w:rPr>
          <w:sz w:val="26"/>
          <w:szCs w:val="26"/>
        </w:rPr>
      </w:pPr>
      <w:r w:rsidRPr="00045944">
        <w:rPr>
          <w:b/>
          <w:bCs/>
          <w:sz w:val="26"/>
          <w:szCs w:val="26"/>
        </w:rPr>
        <w:t>1.</w:t>
      </w:r>
      <w:r w:rsidRPr="00045944">
        <w:rPr>
          <w:sz w:val="26"/>
          <w:szCs w:val="26"/>
        </w:rPr>
        <w:t> </w:t>
      </w:r>
      <w:r w:rsidR="00FA1A76" w:rsidRPr="00045944">
        <w:rPr>
          <w:sz w:val="26"/>
          <w:szCs w:val="26"/>
        </w:rPr>
        <w:t xml:space="preserve"> </w:t>
      </w:r>
      <w:r w:rsidRPr="00045944">
        <w:rPr>
          <w:sz w:val="26"/>
          <w:szCs w:val="26"/>
        </w:rPr>
        <w:t xml:space="preserve">Оформление ярмарочной площадки должно соответствовать требованиям правил благоустройства </w:t>
      </w:r>
      <w:r w:rsidR="0056568A" w:rsidRPr="00045944">
        <w:rPr>
          <w:sz w:val="26"/>
          <w:szCs w:val="26"/>
        </w:rPr>
        <w:t>сельского поселения Усманка муниципального района Борский Самарской области</w:t>
      </w:r>
      <w:r w:rsidR="0056568A" w:rsidRPr="00045944">
        <w:rPr>
          <w:sz w:val="26"/>
          <w:szCs w:val="26"/>
        </w:rPr>
        <w:t>.</w:t>
      </w:r>
    </w:p>
    <w:p w:rsidR="0056568A" w:rsidRPr="00045944" w:rsidRDefault="0056568A" w:rsidP="0056568A">
      <w:pPr>
        <w:pStyle w:val="a3"/>
        <w:ind w:firstLine="567"/>
        <w:rPr>
          <w:sz w:val="26"/>
          <w:szCs w:val="26"/>
        </w:rPr>
      </w:pPr>
      <w:r w:rsidRPr="00045944">
        <w:rPr>
          <w:b/>
          <w:bCs/>
          <w:sz w:val="26"/>
          <w:szCs w:val="26"/>
        </w:rPr>
        <w:t>2.</w:t>
      </w:r>
      <w:r w:rsidRPr="00045944">
        <w:rPr>
          <w:sz w:val="26"/>
          <w:szCs w:val="26"/>
        </w:rPr>
        <w:t xml:space="preserve"> </w:t>
      </w:r>
      <w:r w:rsidRPr="00045944">
        <w:rPr>
          <w:sz w:val="26"/>
          <w:szCs w:val="26"/>
        </w:rPr>
        <w:t>Места для продажи товаров (выполнения работ, оказания услуг) (далее - торговые места) следует размещать в соответствии со схемой размещения торговых мест на ярмарке. Ширина проходов между ярмарочными местами должна обеспечивать покупателю удобство выбора и приобретения товаров, необходимый уровень комфорта и безопасности.</w:t>
      </w:r>
    </w:p>
    <w:p w:rsidR="0056568A" w:rsidRPr="00045944" w:rsidRDefault="0056568A" w:rsidP="0056568A">
      <w:pPr>
        <w:pStyle w:val="a3"/>
        <w:ind w:firstLine="0"/>
        <w:rPr>
          <w:sz w:val="26"/>
          <w:szCs w:val="26"/>
        </w:rPr>
      </w:pPr>
      <w:r w:rsidRPr="00045944">
        <w:rPr>
          <w:sz w:val="26"/>
          <w:szCs w:val="26"/>
        </w:rPr>
        <w:t>Ярмарочное место должно соответствовать:</w:t>
      </w:r>
    </w:p>
    <w:p w:rsidR="0056568A" w:rsidRPr="00045944" w:rsidRDefault="0056568A" w:rsidP="0056568A">
      <w:pPr>
        <w:pStyle w:val="a3"/>
        <w:ind w:firstLine="567"/>
        <w:rPr>
          <w:sz w:val="26"/>
          <w:szCs w:val="26"/>
        </w:rPr>
      </w:pPr>
      <w:r w:rsidRPr="00045944">
        <w:rPr>
          <w:sz w:val="26"/>
          <w:szCs w:val="26"/>
        </w:rPr>
        <w:t>санитарно-гигиеническим требованиям;</w:t>
      </w:r>
    </w:p>
    <w:p w:rsidR="0056568A" w:rsidRPr="00045944" w:rsidRDefault="0056568A" w:rsidP="0056568A">
      <w:pPr>
        <w:pStyle w:val="a3"/>
        <w:ind w:firstLine="567"/>
        <w:rPr>
          <w:sz w:val="26"/>
          <w:szCs w:val="26"/>
        </w:rPr>
      </w:pPr>
      <w:r w:rsidRPr="00045944">
        <w:rPr>
          <w:sz w:val="26"/>
          <w:szCs w:val="26"/>
        </w:rPr>
        <w:t>требованиям пожарной безопасности;</w:t>
      </w:r>
    </w:p>
    <w:p w:rsidR="0056568A" w:rsidRPr="00045944" w:rsidRDefault="0056568A" w:rsidP="0056568A">
      <w:pPr>
        <w:pStyle w:val="a3"/>
        <w:ind w:firstLine="567"/>
        <w:rPr>
          <w:sz w:val="26"/>
          <w:szCs w:val="26"/>
        </w:rPr>
      </w:pPr>
      <w:r w:rsidRPr="00045944">
        <w:rPr>
          <w:sz w:val="26"/>
          <w:szCs w:val="26"/>
        </w:rPr>
        <w:t>требованиям электро- и взрывобезопасности;</w:t>
      </w:r>
    </w:p>
    <w:p w:rsidR="0056568A" w:rsidRPr="00045944" w:rsidRDefault="0056568A" w:rsidP="0056568A">
      <w:pPr>
        <w:pStyle w:val="a3"/>
        <w:ind w:firstLine="567"/>
        <w:rPr>
          <w:sz w:val="26"/>
          <w:szCs w:val="26"/>
        </w:rPr>
      </w:pPr>
      <w:r w:rsidRPr="00045944">
        <w:rPr>
          <w:sz w:val="26"/>
          <w:szCs w:val="26"/>
        </w:rPr>
        <w:t>требованиям антитеррористической защищенности;</w:t>
      </w:r>
    </w:p>
    <w:p w:rsidR="0056568A" w:rsidRPr="00045944" w:rsidRDefault="0056568A" w:rsidP="0056568A">
      <w:pPr>
        <w:pStyle w:val="a3"/>
        <w:ind w:firstLine="567"/>
        <w:rPr>
          <w:sz w:val="26"/>
          <w:szCs w:val="26"/>
        </w:rPr>
      </w:pPr>
      <w:r w:rsidRPr="00045944">
        <w:rPr>
          <w:sz w:val="26"/>
          <w:szCs w:val="26"/>
        </w:rPr>
        <w:t>требованиям экологической безопасности;</w:t>
      </w:r>
    </w:p>
    <w:p w:rsidR="0056568A" w:rsidRPr="00045944" w:rsidRDefault="0056568A" w:rsidP="0056568A">
      <w:pPr>
        <w:pStyle w:val="a3"/>
        <w:ind w:firstLine="567"/>
        <w:rPr>
          <w:sz w:val="26"/>
          <w:szCs w:val="26"/>
        </w:rPr>
      </w:pPr>
      <w:r w:rsidRPr="00045944">
        <w:rPr>
          <w:sz w:val="26"/>
          <w:szCs w:val="26"/>
        </w:rPr>
        <w:t>иным предусмотренным действующим законодательством требованиям.</w:t>
      </w:r>
    </w:p>
    <w:p w:rsidR="0056568A" w:rsidRPr="00045944" w:rsidRDefault="0056568A" w:rsidP="0056568A">
      <w:pPr>
        <w:pStyle w:val="a3"/>
        <w:ind w:firstLine="0"/>
        <w:rPr>
          <w:sz w:val="26"/>
          <w:szCs w:val="26"/>
        </w:rPr>
      </w:pPr>
      <w:r w:rsidRPr="00045944">
        <w:rPr>
          <w:sz w:val="26"/>
          <w:szCs w:val="26"/>
        </w:rPr>
        <w:t>На торговых местах используются следующие виды оборудования:</w:t>
      </w:r>
    </w:p>
    <w:p w:rsidR="0056568A" w:rsidRPr="00045944" w:rsidRDefault="0056568A" w:rsidP="0056568A">
      <w:pPr>
        <w:pStyle w:val="a3"/>
        <w:ind w:firstLine="0"/>
        <w:rPr>
          <w:sz w:val="26"/>
          <w:szCs w:val="26"/>
        </w:rPr>
      </w:pPr>
      <w:r w:rsidRPr="00045944">
        <w:rPr>
          <w:sz w:val="26"/>
          <w:szCs w:val="26"/>
        </w:rPr>
        <w:t>1) легковозводимые сборно-разборные конструкции (торговые палатки).</w:t>
      </w:r>
    </w:p>
    <w:p w:rsidR="0056568A" w:rsidRPr="00045944" w:rsidRDefault="0056568A" w:rsidP="0056568A">
      <w:pPr>
        <w:pStyle w:val="a3"/>
        <w:ind w:firstLine="0"/>
        <w:rPr>
          <w:sz w:val="26"/>
          <w:szCs w:val="26"/>
        </w:rPr>
      </w:pPr>
      <w:r w:rsidRPr="00045944">
        <w:rPr>
          <w:sz w:val="26"/>
          <w:szCs w:val="26"/>
        </w:rPr>
        <w:t>Торговая палатка, а также прилегающая к ней территория должны содержаться в чистоте.</w:t>
      </w:r>
    </w:p>
    <w:p w:rsidR="0056568A" w:rsidRPr="00045944" w:rsidRDefault="0056568A" w:rsidP="0056568A">
      <w:pPr>
        <w:pStyle w:val="a3"/>
        <w:ind w:firstLine="0"/>
        <w:rPr>
          <w:sz w:val="26"/>
          <w:szCs w:val="26"/>
        </w:rPr>
      </w:pPr>
      <w:r w:rsidRPr="00045944">
        <w:rPr>
          <w:sz w:val="26"/>
          <w:szCs w:val="26"/>
        </w:rPr>
        <w:t>Требования к торговым палаткам:</w:t>
      </w:r>
    </w:p>
    <w:p w:rsidR="0056568A" w:rsidRPr="00045944" w:rsidRDefault="0056568A" w:rsidP="0056568A">
      <w:pPr>
        <w:rPr>
          <w:sz w:val="26"/>
          <w:szCs w:val="26"/>
        </w:rPr>
      </w:pPr>
      <w:r w:rsidRPr="00045944">
        <w:rPr>
          <w:sz w:val="26"/>
          <w:szCs w:val="26"/>
        </w:rPr>
        <w:t>- габариты исходного модуля: глубина - не более 3 м; ширина - не более 3 м; высота - не более 3,0 м;</w:t>
      </w:r>
    </w:p>
    <w:p w:rsidR="0056568A" w:rsidRPr="00045944" w:rsidRDefault="0056568A" w:rsidP="0056568A">
      <w:pPr>
        <w:rPr>
          <w:sz w:val="26"/>
          <w:szCs w:val="26"/>
        </w:rPr>
      </w:pPr>
      <w:r w:rsidRPr="00045944">
        <w:rPr>
          <w:sz w:val="26"/>
          <w:szCs w:val="26"/>
        </w:rPr>
        <w:t>- место для выкладки товаров (прилавок) торговой палатки следует располагать на высоте не более 1,1 м от уровня земли;</w:t>
      </w:r>
    </w:p>
    <w:p w:rsidR="0056568A" w:rsidRPr="00045944" w:rsidRDefault="0056568A" w:rsidP="0056568A">
      <w:pPr>
        <w:rPr>
          <w:sz w:val="26"/>
          <w:szCs w:val="26"/>
        </w:rPr>
      </w:pPr>
      <w:r w:rsidRPr="00045944">
        <w:rPr>
          <w:sz w:val="26"/>
          <w:szCs w:val="26"/>
        </w:rPr>
        <w:t>- допустимо размещение вывески (информационной конструкции с указанием наименования хозяйствующего субъекта и (или) торгового объекта, категории товара, рода выполняемых работ, типа оказываемых услуг и т.п.);</w:t>
      </w:r>
    </w:p>
    <w:p w:rsidR="0056568A" w:rsidRPr="00045944" w:rsidRDefault="0056568A" w:rsidP="0056568A">
      <w:pPr>
        <w:pStyle w:val="a3"/>
        <w:ind w:firstLine="0"/>
        <w:rPr>
          <w:sz w:val="26"/>
          <w:szCs w:val="26"/>
        </w:rPr>
      </w:pPr>
      <w:r w:rsidRPr="00045944">
        <w:rPr>
          <w:sz w:val="26"/>
          <w:szCs w:val="26"/>
        </w:rPr>
        <w:t>2) передвижные (мобильные) нестационарные торговые объекты (торговые автофургоны, автолавки, прицепы, полуприцепы).</w:t>
      </w:r>
    </w:p>
    <w:p w:rsidR="0056568A" w:rsidRPr="00045944" w:rsidRDefault="0056568A" w:rsidP="0056568A">
      <w:pPr>
        <w:pStyle w:val="a3"/>
        <w:ind w:firstLine="0"/>
        <w:rPr>
          <w:sz w:val="26"/>
          <w:szCs w:val="26"/>
        </w:rPr>
      </w:pPr>
      <w:r w:rsidRPr="00045944">
        <w:rPr>
          <w:sz w:val="26"/>
          <w:szCs w:val="26"/>
        </w:rPr>
        <w:t>Передвижные средства торговли, а также прилегающая к ним территория должны содержаться в чистоте.</w:t>
      </w:r>
    </w:p>
    <w:p w:rsidR="0056568A" w:rsidRPr="00045944" w:rsidRDefault="0056568A" w:rsidP="0056568A">
      <w:pPr>
        <w:pStyle w:val="a3"/>
        <w:ind w:firstLine="0"/>
        <w:rPr>
          <w:sz w:val="26"/>
          <w:szCs w:val="26"/>
        </w:rPr>
      </w:pPr>
      <w:r w:rsidRPr="00045944">
        <w:rPr>
          <w:sz w:val="26"/>
          <w:szCs w:val="26"/>
        </w:rPr>
        <w:t>Требования к передвижным средствам торговли:</w:t>
      </w:r>
    </w:p>
    <w:p w:rsidR="0056568A" w:rsidRPr="00045944" w:rsidRDefault="0056568A" w:rsidP="0056568A">
      <w:pPr>
        <w:rPr>
          <w:sz w:val="26"/>
          <w:szCs w:val="26"/>
        </w:rPr>
      </w:pPr>
      <w:r w:rsidRPr="00045944">
        <w:rPr>
          <w:sz w:val="26"/>
          <w:szCs w:val="26"/>
        </w:rPr>
        <w:t>- габариты передвижных средств торговли: длина - не более 6,0 м;</w:t>
      </w:r>
    </w:p>
    <w:p w:rsidR="0056568A" w:rsidRPr="00045944" w:rsidRDefault="0056568A" w:rsidP="0056568A">
      <w:pPr>
        <w:pStyle w:val="a3"/>
        <w:ind w:firstLine="0"/>
        <w:rPr>
          <w:sz w:val="26"/>
          <w:szCs w:val="26"/>
        </w:rPr>
      </w:pPr>
      <w:r w:rsidRPr="00045944">
        <w:rPr>
          <w:sz w:val="26"/>
          <w:szCs w:val="26"/>
        </w:rPr>
        <w:t>- ширина - не более 3,0 м;</w:t>
      </w:r>
    </w:p>
    <w:p w:rsidR="0056568A" w:rsidRPr="00045944" w:rsidRDefault="0056568A" w:rsidP="0056568A">
      <w:pPr>
        <w:pStyle w:val="a3"/>
        <w:ind w:firstLine="0"/>
        <w:rPr>
          <w:sz w:val="26"/>
          <w:szCs w:val="26"/>
        </w:rPr>
      </w:pPr>
      <w:r w:rsidRPr="00045944">
        <w:rPr>
          <w:sz w:val="26"/>
          <w:szCs w:val="26"/>
        </w:rPr>
        <w:t>- высота - не более 3,0 м;</w:t>
      </w:r>
    </w:p>
    <w:p w:rsidR="0056568A" w:rsidRPr="00045944" w:rsidRDefault="0056568A" w:rsidP="0056568A">
      <w:pPr>
        <w:rPr>
          <w:sz w:val="26"/>
          <w:szCs w:val="26"/>
        </w:rPr>
      </w:pPr>
      <w:r w:rsidRPr="00045944">
        <w:rPr>
          <w:sz w:val="26"/>
          <w:szCs w:val="26"/>
        </w:rPr>
        <w:t>- при оказании посредством передвижных средств торговли услуг общественного питания у каждого объекта следует установить урны, которые следует очищать по мере заполнения, но не реже 1 раза в сутки;</w:t>
      </w:r>
    </w:p>
    <w:p w:rsidR="0056568A" w:rsidRPr="00045944" w:rsidRDefault="0056568A" w:rsidP="0056568A">
      <w:pPr>
        <w:rPr>
          <w:sz w:val="26"/>
          <w:szCs w:val="26"/>
        </w:rPr>
      </w:pPr>
      <w:r w:rsidRPr="00045944">
        <w:rPr>
          <w:sz w:val="26"/>
          <w:szCs w:val="26"/>
        </w:rPr>
        <w:t>- перед передвижным средством торговли, предоставляющим услуги общественного питания, рекомендуется размещать табличку с меню;</w:t>
      </w:r>
    </w:p>
    <w:p w:rsidR="0056568A" w:rsidRPr="00045944" w:rsidRDefault="0056568A" w:rsidP="0056568A">
      <w:pPr>
        <w:rPr>
          <w:sz w:val="26"/>
          <w:szCs w:val="26"/>
        </w:rPr>
      </w:pPr>
      <w:r w:rsidRPr="00045944">
        <w:rPr>
          <w:sz w:val="26"/>
          <w:szCs w:val="26"/>
        </w:rPr>
        <w:lastRenderedPageBreak/>
        <w:t>- над торговым окном необходимо организовать навес или козырек шириной не менее 0,3 м;</w:t>
      </w:r>
    </w:p>
    <w:p w:rsidR="0056568A" w:rsidRPr="00045944" w:rsidRDefault="0056568A" w:rsidP="0056568A">
      <w:pPr>
        <w:rPr>
          <w:sz w:val="26"/>
          <w:szCs w:val="26"/>
        </w:rPr>
      </w:pPr>
      <w:r w:rsidRPr="00045944">
        <w:rPr>
          <w:sz w:val="26"/>
          <w:szCs w:val="26"/>
        </w:rPr>
        <w:t>- допустимо размещение вывески;</w:t>
      </w:r>
    </w:p>
    <w:p w:rsidR="0056568A" w:rsidRPr="00045944" w:rsidRDefault="0056568A" w:rsidP="0056568A">
      <w:pPr>
        <w:pStyle w:val="a3"/>
        <w:ind w:firstLine="0"/>
        <w:rPr>
          <w:sz w:val="26"/>
          <w:szCs w:val="26"/>
        </w:rPr>
      </w:pPr>
      <w:r w:rsidRPr="00045944">
        <w:rPr>
          <w:sz w:val="26"/>
          <w:szCs w:val="26"/>
        </w:rPr>
        <w:t>3) торговые автоматы (вендинговые автоматы).</w:t>
      </w:r>
    </w:p>
    <w:p w:rsidR="0056568A" w:rsidRPr="00045944" w:rsidRDefault="0056568A" w:rsidP="0056568A">
      <w:pPr>
        <w:pStyle w:val="a3"/>
        <w:ind w:firstLine="0"/>
        <w:rPr>
          <w:sz w:val="26"/>
          <w:szCs w:val="26"/>
        </w:rPr>
      </w:pPr>
      <w:r w:rsidRPr="00045944">
        <w:rPr>
          <w:sz w:val="26"/>
          <w:szCs w:val="26"/>
        </w:rPr>
        <w:t>Торговые автоматы, а также прилегающая к ним территория должны содержаться в чистоте;</w:t>
      </w:r>
    </w:p>
    <w:p w:rsidR="0056568A" w:rsidRPr="00045944" w:rsidRDefault="0056568A" w:rsidP="0056568A">
      <w:pPr>
        <w:pStyle w:val="a3"/>
        <w:ind w:firstLine="0"/>
        <w:rPr>
          <w:sz w:val="26"/>
          <w:szCs w:val="26"/>
        </w:rPr>
      </w:pPr>
      <w:r w:rsidRPr="00045944">
        <w:rPr>
          <w:sz w:val="26"/>
          <w:szCs w:val="26"/>
        </w:rPr>
        <w:t>4) нестационарные торговые объекты (киоски, павильоны).</w:t>
      </w:r>
    </w:p>
    <w:p w:rsidR="0056568A" w:rsidRPr="00045944" w:rsidRDefault="0056568A" w:rsidP="0056568A">
      <w:pPr>
        <w:pStyle w:val="a3"/>
        <w:ind w:firstLine="0"/>
        <w:rPr>
          <w:sz w:val="26"/>
          <w:szCs w:val="26"/>
        </w:rPr>
      </w:pPr>
      <w:r w:rsidRPr="00045944">
        <w:rPr>
          <w:sz w:val="26"/>
          <w:szCs w:val="26"/>
        </w:rPr>
        <w:t>Используемые на ярмарках нестационарные торговые объекты должны соответствовать требованиям правил благоустройства сельского поселения Усманка муниципального района Борский Самарской области;</w:t>
      </w:r>
      <w:r w:rsidR="00677438" w:rsidRPr="00045944">
        <w:rPr>
          <w:sz w:val="26"/>
          <w:szCs w:val="26"/>
        </w:rPr>
        <w:t xml:space="preserve"> </w:t>
      </w:r>
    </w:p>
    <w:p w:rsidR="0056568A" w:rsidRPr="00045944" w:rsidRDefault="0056568A" w:rsidP="0056568A">
      <w:pPr>
        <w:pStyle w:val="a3"/>
        <w:ind w:firstLine="0"/>
        <w:rPr>
          <w:sz w:val="26"/>
          <w:szCs w:val="26"/>
        </w:rPr>
      </w:pPr>
      <w:r w:rsidRPr="00045944">
        <w:rPr>
          <w:sz w:val="26"/>
          <w:szCs w:val="26"/>
        </w:rPr>
        <w:t>5) торговые столы, стулья, прилавки единого образца.</w:t>
      </w:r>
    </w:p>
    <w:p w:rsidR="0056568A" w:rsidRPr="00045944" w:rsidRDefault="00677438" w:rsidP="0056568A">
      <w:pPr>
        <w:pStyle w:val="a3"/>
        <w:ind w:firstLine="0"/>
        <w:rPr>
          <w:sz w:val="26"/>
          <w:szCs w:val="26"/>
        </w:rPr>
      </w:pPr>
      <w:r w:rsidRPr="00045944">
        <w:rPr>
          <w:b/>
          <w:bCs/>
          <w:sz w:val="26"/>
          <w:szCs w:val="26"/>
        </w:rPr>
        <w:t xml:space="preserve">    3.</w:t>
      </w:r>
      <w:r w:rsidR="0056568A" w:rsidRPr="00045944">
        <w:rPr>
          <w:sz w:val="26"/>
          <w:szCs w:val="26"/>
        </w:rPr>
        <w:t xml:space="preserve"> Лица, непосредственно осуществляющие торговую деятельность, оснащаются специальной формой (фартуки</w:t>
      </w:r>
      <w:r w:rsidR="004A332D">
        <w:rPr>
          <w:sz w:val="26"/>
          <w:szCs w:val="26"/>
        </w:rPr>
        <w:t xml:space="preserve"> </w:t>
      </w:r>
      <w:r w:rsidR="0056568A" w:rsidRPr="00045944">
        <w:rPr>
          <w:sz w:val="26"/>
          <w:szCs w:val="26"/>
        </w:rPr>
        <w:t>и бейджи</w:t>
      </w:r>
      <w:r w:rsidR="004A332D">
        <w:rPr>
          <w:sz w:val="26"/>
          <w:szCs w:val="26"/>
        </w:rPr>
        <w:t>)</w:t>
      </w:r>
      <w:r w:rsidR="0056568A" w:rsidRPr="00045944">
        <w:rPr>
          <w:sz w:val="26"/>
          <w:szCs w:val="26"/>
        </w:rPr>
        <w:t>. При проведении праздничных ярмарок допускается использование национальных, фольклорных и иных элементов оформления, средств декора, связанных с тематикой проводимого мероприятия.</w:t>
      </w:r>
    </w:p>
    <w:p w:rsidR="0056568A" w:rsidRPr="00045944" w:rsidRDefault="0056568A" w:rsidP="0056568A">
      <w:pPr>
        <w:pStyle w:val="a3"/>
        <w:ind w:firstLine="0"/>
        <w:rPr>
          <w:sz w:val="26"/>
          <w:szCs w:val="26"/>
        </w:rPr>
      </w:pPr>
      <w:r w:rsidRPr="00045944">
        <w:rPr>
          <w:sz w:val="26"/>
          <w:szCs w:val="26"/>
        </w:rPr>
        <w:t>Организатор ярмарки осуществляет организацию стоянок автотранспортных средств на срок действия и время работы ярмарки (исключая ночное время).</w:t>
      </w:r>
    </w:p>
    <w:p w:rsidR="0056568A" w:rsidRPr="00045944" w:rsidRDefault="00677438" w:rsidP="00677438">
      <w:pPr>
        <w:pStyle w:val="a3"/>
        <w:ind w:firstLine="0"/>
        <w:rPr>
          <w:sz w:val="26"/>
          <w:szCs w:val="26"/>
        </w:rPr>
      </w:pPr>
      <w:r w:rsidRPr="00045944">
        <w:rPr>
          <w:sz w:val="26"/>
          <w:szCs w:val="26"/>
        </w:rPr>
        <w:t xml:space="preserve">   </w:t>
      </w:r>
      <w:r w:rsidR="0056568A" w:rsidRPr="00045944">
        <w:rPr>
          <w:b/>
          <w:bCs/>
          <w:sz w:val="26"/>
          <w:szCs w:val="26"/>
        </w:rPr>
        <w:t>4.</w:t>
      </w:r>
      <w:r w:rsidR="0056568A" w:rsidRPr="00045944">
        <w:rPr>
          <w:sz w:val="26"/>
          <w:szCs w:val="26"/>
        </w:rPr>
        <w:t xml:space="preserve"> Информационное обеспечение проведения ярмарки</w:t>
      </w:r>
      <w:r w:rsidR="00FA1A76" w:rsidRPr="00045944">
        <w:rPr>
          <w:sz w:val="26"/>
          <w:szCs w:val="26"/>
        </w:rPr>
        <w:t>.</w:t>
      </w:r>
    </w:p>
    <w:p w:rsidR="0056568A" w:rsidRPr="00045944" w:rsidRDefault="0056568A" w:rsidP="0056568A">
      <w:pPr>
        <w:pStyle w:val="a3"/>
        <w:ind w:firstLine="397"/>
        <w:rPr>
          <w:sz w:val="26"/>
          <w:szCs w:val="26"/>
        </w:rPr>
      </w:pPr>
      <w:r w:rsidRPr="00045944">
        <w:rPr>
          <w:sz w:val="26"/>
          <w:szCs w:val="26"/>
        </w:rPr>
        <w:t>У входа на ярмарку следует расположить доступную для обозрения посетителей вывеску, содержащую напечатанную крупным шрифтом информацию:</w:t>
      </w:r>
    </w:p>
    <w:p w:rsidR="0056568A" w:rsidRPr="00045944" w:rsidRDefault="0056568A" w:rsidP="0056568A">
      <w:pPr>
        <w:pStyle w:val="a3"/>
        <w:ind w:firstLine="0"/>
        <w:rPr>
          <w:sz w:val="26"/>
          <w:szCs w:val="26"/>
        </w:rPr>
      </w:pPr>
      <w:r w:rsidRPr="00045944">
        <w:rPr>
          <w:sz w:val="26"/>
          <w:szCs w:val="26"/>
        </w:rPr>
        <w:t>- наименование ярмарки;</w:t>
      </w:r>
    </w:p>
    <w:p w:rsidR="0056568A" w:rsidRPr="00045944" w:rsidRDefault="0056568A" w:rsidP="0056568A">
      <w:pPr>
        <w:rPr>
          <w:sz w:val="26"/>
          <w:szCs w:val="26"/>
        </w:rPr>
      </w:pPr>
      <w:r w:rsidRPr="00045944">
        <w:rPr>
          <w:sz w:val="26"/>
          <w:szCs w:val="26"/>
        </w:rPr>
        <w:t>- дни и часы работы ярмарки.</w:t>
      </w:r>
    </w:p>
    <w:p w:rsidR="0056568A" w:rsidRPr="00045944" w:rsidRDefault="0056568A" w:rsidP="0056568A">
      <w:pPr>
        <w:rPr>
          <w:sz w:val="26"/>
          <w:szCs w:val="26"/>
        </w:rPr>
      </w:pPr>
      <w:r w:rsidRPr="00045944">
        <w:rPr>
          <w:sz w:val="26"/>
          <w:szCs w:val="26"/>
        </w:rPr>
        <w:t>На доступном для посетителей месте следует оборудовать информационный стенд, на котором должна содержаться информация:</w:t>
      </w:r>
    </w:p>
    <w:p w:rsidR="0056568A" w:rsidRPr="00045944" w:rsidRDefault="0056568A" w:rsidP="0056568A">
      <w:pPr>
        <w:rPr>
          <w:sz w:val="26"/>
          <w:szCs w:val="26"/>
        </w:rPr>
      </w:pPr>
      <w:r w:rsidRPr="00045944">
        <w:rPr>
          <w:sz w:val="26"/>
          <w:szCs w:val="26"/>
        </w:rPr>
        <w:t>- наименование организатора ярмарки;</w:t>
      </w:r>
    </w:p>
    <w:p w:rsidR="0056568A" w:rsidRPr="00045944" w:rsidRDefault="0056568A" w:rsidP="0056568A">
      <w:pPr>
        <w:rPr>
          <w:sz w:val="26"/>
          <w:szCs w:val="26"/>
        </w:rPr>
      </w:pPr>
      <w:r w:rsidRPr="00045944">
        <w:rPr>
          <w:sz w:val="26"/>
          <w:szCs w:val="26"/>
        </w:rPr>
        <w:t>- фамилия, имя и отчество ответственного лица организатора ярмарки (администратора ярмарки) его контактный номер телефона;</w:t>
      </w:r>
    </w:p>
    <w:p w:rsidR="0056568A" w:rsidRPr="00045944" w:rsidRDefault="0056568A" w:rsidP="0056568A">
      <w:pPr>
        <w:pStyle w:val="a3"/>
        <w:ind w:firstLine="0"/>
        <w:rPr>
          <w:sz w:val="26"/>
          <w:szCs w:val="26"/>
        </w:rPr>
      </w:pPr>
      <w:r w:rsidRPr="00045944">
        <w:rPr>
          <w:sz w:val="26"/>
          <w:szCs w:val="26"/>
        </w:rPr>
        <w:t xml:space="preserve">- номера телефонов: территориального органа Управления Роспотребнадзора по Самарской области, территориального органа </w:t>
      </w:r>
      <w:r w:rsidR="00677438" w:rsidRPr="00045944">
        <w:rPr>
          <w:sz w:val="26"/>
          <w:szCs w:val="26"/>
        </w:rPr>
        <w:t>М</w:t>
      </w:r>
      <w:r w:rsidRPr="00045944">
        <w:rPr>
          <w:sz w:val="26"/>
          <w:szCs w:val="26"/>
        </w:rPr>
        <w:t xml:space="preserve">О МВД России по </w:t>
      </w:r>
      <w:r w:rsidR="00FA1A76" w:rsidRPr="00045944">
        <w:rPr>
          <w:sz w:val="26"/>
          <w:szCs w:val="26"/>
        </w:rPr>
        <w:t>Самарской области</w:t>
      </w:r>
      <w:r w:rsidRPr="00045944">
        <w:rPr>
          <w:sz w:val="26"/>
          <w:szCs w:val="26"/>
        </w:rPr>
        <w:t>, ЕДДС, территориального органа Федеральной налоговой службы России.</w:t>
      </w:r>
    </w:p>
    <w:p w:rsidR="0056568A" w:rsidRPr="00045944" w:rsidRDefault="0056568A" w:rsidP="0056568A">
      <w:pPr>
        <w:rPr>
          <w:sz w:val="26"/>
          <w:szCs w:val="26"/>
        </w:rPr>
      </w:pPr>
      <w:r w:rsidRPr="00045944">
        <w:rPr>
          <w:sz w:val="26"/>
          <w:szCs w:val="26"/>
        </w:rPr>
        <w:t>Каждое торговое место должно иметь табличку с номером места в соответствии со схемой размещения торговых мест ярмарки. Табличка закрепляется на видном для покупателей месте и должна содержать следующую информацию:</w:t>
      </w:r>
    </w:p>
    <w:p w:rsidR="0056568A" w:rsidRPr="00045944" w:rsidRDefault="0056568A" w:rsidP="0056568A">
      <w:pPr>
        <w:rPr>
          <w:sz w:val="26"/>
          <w:szCs w:val="26"/>
        </w:rPr>
      </w:pPr>
      <w:r w:rsidRPr="00045944">
        <w:rPr>
          <w:sz w:val="26"/>
          <w:szCs w:val="26"/>
        </w:rPr>
        <w:t>- наименование участника ярмарки (для индивидуальных предпринимателей</w:t>
      </w:r>
      <w:r w:rsidR="005C4768">
        <w:rPr>
          <w:sz w:val="26"/>
          <w:szCs w:val="26"/>
        </w:rPr>
        <w:t xml:space="preserve"> - </w:t>
      </w:r>
      <w:r w:rsidRPr="00045944">
        <w:rPr>
          <w:sz w:val="26"/>
          <w:szCs w:val="26"/>
        </w:rPr>
        <w:t xml:space="preserve">Ф.И.О. индивидуального предпринимателя; для юридических лиц - наименование юридическое лица; для крестьянских (фермерских) хозяйств - наименование </w:t>
      </w:r>
      <w:r w:rsidR="005C4768">
        <w:rPr>
          <w:sz w:val="26"/>
          <w:szCs w:val="26"/>
        </w:rPr>
        <w:t>«</w:t>
      </w:r>
      <w:r w:rsidRPr="00045944">
        <w:rPr>
          <w:sz w:val="26"/>
          <w:szCs w:val="26"/>
        </w:rPr>
        <w:t>Крестьянское (фермерское) хозяйство</w:t>
      </w:r>
      <w:r w:rsidR="005C4768">
        <w:rPr>
          <w:sz w:val="26"/>
          <w:szCs w:val="26"/>
        </w:rPr>
        <w:t>»</w:t>
      </w:r>
      <w:r w:rsidRPr="00045944">
        <w:rPr>
          <w:sz w:val="26"/>
          <w:szCs w:val="26"/>
        </w:rPr>
        <w:t xml:space="preserve"> </w:t>
      </w:r>
      <w:r w:rsidR="005C4768">
        <w:rPr>
          <w:sz w:val="26"/>
          <w:szCs w:val="26"/>
        </w:rPr>
        <w:t xml:space="preserve">- </w:t>
      </w:r>
      <w:r w:rsidRPr="00045944">
        <w:rPr>
          <w:sz w:val="26"/>
          <w:szCs w:val="26"/>
        </w:rPr>
        <w:t>Ф.И.О. главы КФХ либо юридическое (официальное) наименование хозяйства</w:t>
      </w:r>
      <w:r w:rsidR="005C4768">
        <w:rPr>
          <w:sz w:val="26"/>
          <w:szCs w:val="26"/>
        </w:rPr>
        <w:t>)</w:t>
      </w:r>
      <w:r w:rsidRPr="00045944">
        <w:rPr>
          <w:sz w:val="26"/>
          <w:szCs w:val="26"/>
        </w:rPr>
        <w:t>;</w:t>
      </w:r>
    </w:p>
    <w:p w:rsidR="0056568A" w:rsidRPr="00045944" w:rsidRDefault="0056568A" w:rsidP="0056568A">
      <w:pPr>
        <w:rPr>
          <w:sz w:val="26"/>
          <w:szCs w:val="26"/>
        </w:rPr>
      </w:pPr>
      <w:r w:rsidRPr="00045944">
        <w:rPr>
          <w:sz w:val="26"/>
          <w:szCs w:val="26"/>
        </w:rPr>
        <w:t>- для граждан, не являющихся индивидуальными предпринимателями - Ф.И.О. гражданина, указание на статус (личное подсобное хозяйство / садоводство / огородничество / животноводство / самозанятый), населенный пункт (район, регион) осуществления гражданином деятельности.</w:t>
      </w:r>
    </w:p>
    <w:p w:rsidR="0056568A" w:rsidRPr="00B20A39" w:rsidRDefault="0056568A" w:rsidP="0056568A">
      <w:pPr>
        <w:rPr>
          <w:sz w:val="28"/>
          <w:szCs w:val="28"/>
        </w:rPr>
      </w:pPr>
      <w:r w:rsidRPr="00045944">
        <w:rPr>
          <w:sz w:val="26"/>
          <w:szCs w:val="26"/>
        </w:rPr>
        <w:t>Вся информация должна быть напечатана на русском языке, должна быть достоверной, актуальной на дату проведения ярм</w:t>
      </w:r>
      <w:bookmarkStart w:id="1" w:name="_GoBack"/>
      <w:bookmarkEnd w:id="1"/>
      <w:r w:rsidRPr="00045944">
        <w:rPr>
          <w:sz w:val="26"/>
          <w:szCs w:val="26"/>
        </w:rPr>
        <w:t xml:space="preserve">арки и иметь подпись </w:t>
      </w:r>
      <w:r w:rsidRPr="00B823D9">
        <w:rPr>
          <w:sz w:val="26"/>
          <w:szCs w:val="26"/>
        </w:rPr>
        <w:t>администратора ярмарки</w:t>
      </w:r>
      <w:r w:rsidRPr="00B20A39">
        <w:rPr>
          <w:sz w:val="28"/>
          <w:szCs w:val="28"/>
        </w:rPr>
        <w:t>.</w:t>
      </w:r>
    </w:p>
    <w:sectPr w:rsidR="0056568A" w:rsidRPr="00B20A39">
      <w:footerReference w:type="default" r:id="rId9"/>
      <w:pgSz w:w="11906" w:h="16838"/>
      <w:pgMar w:top="794" w:right="794" w:bottom="79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318FA" w:rsidRDefault="005318FA">
      <w:r>
        <w:separator/>
      </w:r>
    </w:p>
  </w:endnote>
  <w:endnote w:type="continuationSeparator" w:id="0">
    <w:p w:rsidR="005318FA" w:rsidRDefault="00531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78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  <w:gridCol w:w="26"/>
      <w:gridCol w:w="26"/>
    </w:tblGrid>
    <w:tr w:rsidR="00C30B9F">
      <w:tblPrEx>
        <w:tblCellMar>
          <w:top w:w="0" w:type="dxa"/>
          <w:bottom w:w="0" w:type="dxa"/>
        </w:tblCellMar>
      </w:tblPrEx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C30B9F" w:rsidRDefault="005318FA">
          <w:pPr>
            <w:pStyle w:val="Standard"/>
            <w:ind w:firstLine="0"/>
            <w:jc w:val="left"/>
          </w:pPr>
        </w:p>
      </w:tc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C30B9F" w:rsidRDefault="005318FA">
          <w:pPr>
            <w:pStyle w:val="Standard"/>
            <w:ind w:firstLine="0"/>
            <w:jc w:val="center"/>
          </w:pPr>
        </w:p>
      </w:tc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C30B9F" w:rsidRDefault="005318FA">
          <w:pPr>
            <w:pStyle w:val="Standard"/>
            <w:ind w:firstLine="0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318FA" w:rsidRDefault="005318FA">
      <w:r>
        <w:rPr>
          <w:color w:val="000000"/>
        </w:rPr>
        <w:separator/>
      </w:r>
    </w:p>
  </w:footnote>
  <w:footnote w:type="continuationSeparator" w:id="0">
    <w:p w:rsidR="005318FA" w:rsidRDefault="005318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333CAB"/>
    <w:multiLevelType w:val="hybridMultilevel"/>
    <w:tmpl w:val="D4CC4BBA"/>
    <w:lvl w:ilvl="0" w:tplc="BD168B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16044"/>
    <w:rsid w:val="00016044"/>
    <w:rsid w:val="00045944"/>
    <w:rsid w:val="000C2A4E"/>
    <w:rsid w:val="004A332D"/>
    <w:rsid w:val="004E568D"/>
    <w:rsid w:val="005318FA"/>
    <w:rsid w:val="0056568A"/>
    <w:rsid w:val="005C4768"/>
    <w:rsid w:val="005C4F33"/>
    <w:rsid w:val="00677438"/>
    <w:rsid w:val="00921949"/>
    <w:rsid w:val="00B10687"/>
    <w:rsid w:val="00B20A39"/>
    <w:rsid w:val="00B823D9"/>
    <w:rsid w:val="00BB6F65"/>
    <w:rsid w:val="00FA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B8542"/>
  <w15:docId w15:val="{79B6D3AA-4635-4C68-AFC1-CB2C41E74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uiPriority w:val="9"/>
    <w:qFormat/>
    <w:pPr>
      <w:outlineLvl w:val="0"/>
    </w:pPr>
  </w:style>
  <w:style w:type="paragraph" w:styleId="2">
    <w:name w:val="heading 2"/>
    <w:basedOn w:val="Heading"/>
    <w:uiPriority w:val="9"/>
    <w:unhideWhenUsed/>
    <w:qFormat/>
    <w:pPr>
      <w:outlineLvl w:val="1"/>
    </w:pPr>
  </w:style>
  <w:style w:type="paragraph" w:styleId="3">
    <w:name w:val="heading 3"/>
    <w:basedOn w:val="Heading"/>
    <w:uiPriority w:val="9"/>
    <w:unhideWhenUsed/>
    <w:qFormat/>
    <w:pPr>
      <w:outlineLvl w:val="2"/>
    </w:pPr>
  </w:style>
  <w:style w:type="paragraph" w:styleId="4">
    <w:name w:val="heading 4"/>
    <w:basedOn w:val="Heading"/>
    <w:uiPriority w:val="9"/>
    <w:semiHidden/>
    <w:unhideWhenUsed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jc w:val="both"/>
    </w:pPr>
    <w:rPr>
      <w:rFonts w:ascii="Courier New" w:eastAsia="Courier New" w:hAnsi="Courier New" w:cs="Courier New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spacing w:before="75"/>
      <w:ind w:firstLine="0"/>
    </w:pPr>
    <w:rPr>
      <w:i/>
      <w:color w:val="353842"/>
    </w:rPr>
  </w:style>
  <w:style w:type="paragraph" w:customStyle="1" w:styleId="a5">
    <w:name w:val="Комментарий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Textreference"/>
    <w:pPr>
      <w:shd w:val="clear" w:color="auto" w:fill="EAEFED"/>
    </w:pPr>
    <w:rPr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customStyle="1" w:styleId="ad">
    <w:name w:val="Взамен"/>
    <w:basedOn w:val="Textreference"/>
    <w:pPr>
      <w:shd w:val="clear" w:color="auto" w:fill="FFF5AD"/>
      <w:ind w:left="432"/>
    </w:pPr>
    <w:rPr>
      <w:shd w:val="clear" w:color="auto" w:fill="FFF5AD"/>
    </w:rPr>
  </w:style>
  <w:style w:type="paragraph" w:customStyle="1" w:styleId="ae">
    <w:name w:val="Сравнение"/>
    <w:basedOn w:val="Textreference"/>
    <w:pPr>
      <w:shd w:val="clear" w:color="auto" w:fill="F0F0F0"/>
      <w:ind w:left="432"/>
    </w:pPr>
    <w:rPr>
      <w:shd w:val="clear" w:color="auto" w:fill="F0F0F0"/>
    </w:r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rPr>
      <w:rFonts w:ascii="Times New Roman" w:hAnsi="Times New Roman"/>
      <w:sz w:val="24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8338739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86367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1048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USMANKA NEW</cp:lastModifiedBy>
  <cp:revision>2</cp:revision>
  <dcterms:created xsi:type="dcterms:W3CDTF">2026-05-05T09:04:00Z</dcterms:created>
  <dcterms:modified xsi:type="dcterms:W3CDTF">2026-05-05T09:04:00Z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