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DB" w:rsidRPr="00590A28" w:rsidRDefault="00966CDB" w:rsidP="00966CD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90A28"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</w:p>
    <w:p w:rsidR="00966CDB" w:rsidRPr="00590A28" w:rsidRDefault="00966CDB" w:rsidP="00966CD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90A28">
        <w:rPr>
          <w:rFonts w:ascii="Times New Roman" w:eastAsia="Times New Roman" w:hAnsi="Times New Roman"/>
          <w:b/>
          <w:sz w:val="28"/>
          <w:szCs w:val="28"/>
        </w:rPr>
        <w:t>Администраци</w:t>
      </w:r>
      <w:r>
        <w:rPr>
          <w:rFonts w:ascii="Times New Roman" w:eastAsia="Times New Roman" w:hAnsi="Times New Roman"/>
          <w:b/>
          <w:sz w:val="28"/>
          <w:szCs w:val="28"/>
        </w:rPr>
        <w:t>я сельского поселения Усманка</w:t>
      </w:r>
    </w:p>
    <w:p w:rsidR="00966CDB" w:rsidRPr="00590A28" w:rsidRDefault="00966CDB" w:rsidP="00966CD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90A28">
        <w:rPr>
          <w:rFonts w:ascii="Times New Roman" w:eastAsia="Times New Roman" w:hAnsi="Times New Roman"/>
          <w:b/>
          <w:sz w:val="28"/>
          <w:szCs w:val="28"/>
        </w:rPr>
        <w:t>муниципального района</w:t>
      </w:r>
      <w:r w:rsidR="00BB4FA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90A28">
        <w:rPr>
          <w:rFonts w:ascii="Times New Roman" w:eastAsia="Times New Roman" w:hAnsi="Times New Roman"/>
          <w:b/>
          <w:sz w:val="28"/>
          <w:szCs w:val="28"/>
        </w:rPr>
        <w:t>Борский</w:t>
      </w:r>
    </w:p>
    <w:p w:rsidR="00966CDB" w:rsidRPr="00590A28" w:rsidRDefault="00966CDB" w:rsidP="00966CD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90A28">
        <w:rPr>
          <w:rFonts w:ascii="Times New Roman" w:eastAsia="Times New Roman" w:hAnsi="Times New Roman"/>
          <w:b/>
          <w:sz w:val="28"/>
          <w:szCs w:val="28"/>
        </w:rPr>
        <w:t>Самарской области</w:t>
      </w:r>
    </w:p>
    <w:p w:rsidR="00966CDB" w:rsidRPr="00590A28" w:rsidRDefault="00966CDB" w:rsidP="00966CD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66CDB" w:rsidRPr="00590A28" w:rsidRDefault="00966CDB" w:rsidP="00966CDB">
      <w:pPr>
        <w:tabs>
          <w:tab w:val="left" w:pos="1395"/>
        </w:tabs>
        <w:spacing w:after="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90A28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966CDB" w:rsidRPr="00590A28" w:rsidRDefault="00966CDB" w:rsidP="00966CDB">
      <w:pPr>
        <w:tabs>
          <w:tab w:val="left" w:pos="1395"/>
        </w:tabs>
        <w:spacing w:after="60"/>
        <w:rPr>
          <w:rFonts w:ascii="Times New Roman" w:eastAsia="Times New Roman" w:hAnsi="Times New Roman"/>
          <w:sz w:val="28"/>
          <w:szCs w:val="28"/>
        </w:rPr>
      </w:pPr>
      <w:r w:rsidRPr="00590A28">
        <w:rPr>
          <w:rFonts w:ascii="Times New Roman" w:eastAsia="Times New Roman" w:hAnsi="Times New Roman"/>
          <w:sz w:val="28"/>
          <w:szCs w:val="28"/>
        </w:rPr>
        <w:t xml:space="preserve">        от 30.03.2023 г.                                                                                   № 23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2248BE">
        <w:rPr>
          <w:rFonts w:ascii="Times New Roman" w:eastAsia="Times New Roman" w:hAnsi="Times New Roman"/>
          <w:sz w:val="28"/>
          <w:szCs w:val="28"/>
        </w:rPr>
        <w:t>б</w:t>
      </w:r>
    </w:p>
    <w:p w:rsidR="00966CDB" w:rsidRDefault="00966CDB" w:rsidP="008E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7A7" w:rsidRPr="008E27A7" w:rsidRDefault="00AD468E" w:rsidP="008E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E27A7" w:rsidRPr="008E27A7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(«дорожной карты») по снижению </w:t>
      </w:r>
      <w:proofErr w:type="spellStart"/>
      <w:r w:rsidR="008E27A7" w:rsidRPr="008E27A7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8E27A7" w:rsidRPr="008E27A7">
        <w:rPr>
          <w:rFonts w:ascii="Times New Roman" w:hAnsi="Times New Roman" w:cs="Times New Roman"/>
          <w:b/>
          <w:sz w:val="28"/>
          <w:szCs w:val="28"/>
        </w:rPr>
        <w:t xml:space="preserve">-рисков, ключевых показателей эффективности системы внутреннего обеспечения соответствия </w:t>
      </w:r>
    </w:p>
    <w:p w:rsidR="008E27A7" w:rsidRPr="008E27A7" w:rsidRDefault="008E27A7" w:rsidP="008E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7A7">
        <w:rPr>
          <w:rFonts w:ascii="Times New Roman" w:hAnsi="Times New Roman" w:cs="Times New Roman"/>
          <w:b/>
          <w:sz w:val="28"/>
          <w:szCs w:val="28"/>
        </w:rPr>
        <w:t xml:space="preserve">требованиям антимонопольного законодательства </w:t>
      </w:r>
    </w:p>
    <w:p w:rsidR="008E27A7" w:rsidRPr="008E27A7" w:rsidRDefault="008E27A7" w:rsidP="008E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7A7">
        <w:rPr>
          <w:rFonts w:ascii="Times New Roman" w:hAnsi="Times New Roman" w:cs="Times New Roman"/>
          <w:b/>
          <w:sz w:val="28"/>
          <w:szCs w:val="28"/>
        </w:rPr>
        <w:t>(антимонопольного</w:t>
      </w:r>
      <w:r w:rsidR="003F7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27A7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8E27A7">
        <w:rPr>
          <w:rFonts w:ascii="Times New Roman" w:hAnsi="Times New Roman" w:cs="Times New Roman"/>
          <w:b/>
          <w:sz w:val="28"/>
          <w:szCs w:val="28"/>
        </w:rPr>
        <w:t>) на 2023 год</w:t>
      </w:r>
      <w:r w:rsidR="00AD468E">
        <w:rPr>
          <w:rFonts w:ascii="Times New Roman" w:hAnsi="Times New Roman" w:cs="Times New Roman"/>
          <w:b/>
          <w:sz w:val="28"/>
          <w:szCs w:val="28"/>
        </w:rPr>
        <w:t>»</w:t>
      </w:r>
    </w:p>
    <w:p w:rsidR="008E27A7" w:rsidRPr="008E27A7" w:rsidRDefault="008E27A7" w:rsidP="008E27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8BE" w:rsidRPr="00E44023" w:rsidRDefault="00E44023" w:rsidP="003F720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 xml:space="preserve">пунктом 3 части 4 статьи 36 Федерального закона от 06.10.2003 № 131-ФЗ «Об общих принципах организации местного самоуправления в Российской Федерации», пунктом 5 статьи 46 Устава сельского поселения Усманка муниципального района Борский Самарской области, принятого решением Собрания представителей сельского поселения Усманка муниципального района Борский Самарской области от 14.04.2014 № 112, </w:t>
      </w:r>
      <w:r w:rsidRPr="006D2C6C">
        <w:rPr>
          <w:rFonts w:ascii="Times New Roman" w:hAnsi="Times New Roman"/>
          <w:sz w:val="28"/>
          <w:szCs w:val="28"/>
        </w:rPr>
        <w:t>пунк</w:t>
      </w:r>
      <w:r>
        <w:rPr>
          <w:rFonts w:ascii="Times New Roman" w:hAnsi="Times New Roman"/>
          <w:sz w:val="28"/>
          <w:szCs w:val="28"/>
        </w:rPr>
        <w:t xml:space="preserve">том 4 Положения об антимонопольном </w:t>
      </w:r>
      <w:proofErr w:type="spellStart"/>
      <w:r>
        <w:rPr>
          <w:rFonts w:ascii="Times New Roman" w:hAnsi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администрации сельского поселения Усманка муниципального района Борский Самарской области, утвержденного постановлением администрации сельского поселения Усманка муниципального района Борский Самарской области от 30.03.2023</w:t>
      </w:r>
      <w:r w:rsidRPr="005A3A9F">
        <w:rPr>
          <w:rFonts w:ascii="Times New Roman" w:hAnsi="Times New Roman"/>
          <w:sz w:val="28"/>
          <w:szCs w:val="28"/>
        </w:rPr>
        <w:t xml:space="preserve"> </w:t>
      </w:r>
      <w:r w:rsidR="00EC110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A3A9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23</w:t>
      </w:r>
    </w:p>
    <w:p w:rsidR="008E27A7" w:rsidRPr="000402F3" w:rsidRDefault="008E27A7" w:rsidP="00224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040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4023" w:rsidRDefault="00E44023" w:rsidP="00E44023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B4FAC" w:rsidRPr="00E44023" w:rsidRDefault="008E27A7" w:rsidP="00E440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BE">
        <w:rPr>
          <w:rFonts w:ascii="Times New Roman" w:hAnsi="Times New Roman" w:cs="Times New Roman"/>
          <w:sz w:val="28"/>
          <w:szCs w:val="28"/>
        </w:rPr>
        <w:t>Утвердить:</w:t>
      </w:r>
    </w:p>
    <w:p w:rsidR="008E27A7" w:rsidRDefault="008E27A7" w:rsidP="008E27A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329">
        <w:rPr>
          <w:rFonts w:ascii="Times New Roman" w:hAnsi="Times New Roman" w:cs="Times New Roman"/>
          <w:sz w:val="28"/>
          <w:szCs w:val="28"/>
        </w:rPr>
        <w:t xml:space="preserve">Утвердить ключевые показатели эффективности системы внутреннего обеспечения соответствия требованиям антимонопольного законодательства </w:t>
      </w:r>
      <w:r w:rsidRPr="00076A87">
        <w:rPr>
          <w:rFonts w:ascii="Times New Roman" w:hAnsi="Times New Roman" w:cs="Times New Roman"/>
          <w:sz w:val="28"/>
          <w:szCs w:val="28"/>
        </w:rPr>
        <w:t>(приложение 2</w:t>
      </w:r>
      <w:r w:rsidRPr="0000332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03329">
        <w:rPr>
          <w:rFonts w:ascii="Times New Roman" w:hAnsi="Times New Roman" w:cs="Times New Roman"/>
          <w:sz w:val="28"/>
          <w:szCs w:val="28"/>
        </w:rPr>
        <w:t>.</w:t>
      </w:r>
    </w:p>
    <w:p w:rsidR="00BB4FAC" w:rsidRDefault="00BB4FAC" w:rsidP="00BB4FAC">
      <w:pPr>
        <w:pStyle w:val="a3"/>
        <w:spacing w:after="0"/>
        <w:ind w:left="1092"/>
        <w:jc w:val="both"/>
        <w:rPr>
          <w:rFonts w:ascii="Times New Roman" w:hAnsi="Times New Roman" w:cs="Times New Roman"/>
          <w:sz w:val="28"/>
          <w:szCs w:val="28"/>
        </w:rPr>
      </w:pPr>
    </w:p>
    <w:p w:rsidR="008E27A7" w:rsidRPr="00076A87" w:rsidRDefault="008E27A7" w:rsidP="008E27A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2F3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План мероприятий («дорожная карта») по снижению </w:t>
      </w:r>
      <w:proofErr w:type="spellStart"/>
      <w:r w:rsidRPr="000402F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0402F3">
        <w:rPr>
          <w:rFonts w:ascii="Times New Roman" w:hAnsi="Times New Roman" w:cs="Times New Roman"/>
          <w:sz w:val="28"/>
          <w:szCs w:val="28"/>
        </w:rPr>
        <w:t xml:space="preserve">-рисков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2F3">
        <w:rPr>
          <w:rFonts w:ascii="Times New Roman" w:hAnsi="Times New Roman" w:cs="Times New Roman"/>
          <w:sz w:val="28"/>
          <w:szCs w:val="28"/>
        </w:rPr>
        <w:t>дминистрации</w:t>
      </w:r>
      <w:r w:rsidR="003F720A">
        <w:rPr>
          <w:rFonts w:ascii="Times New Roman" w:hAnsi="Times New Roman" w:cs="Times New Roman"/>
          <w:sz w:val="28"/>
          <w:szCs w:val="28"/>
        </w:rPr>
        <w:t xml:space="preserve"> сельского поселения Усманка</w:t>
      </w:r>
      <w:r w:rsidRPr="00040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Борский</w:t>
      </w:r>
      <w:r w:rsidRPr="000402F3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402F3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76A87">
        <w:rPr>
          <w:rFonts w:ascii="Times New Roman" w:hAnsi="Times New Roman" w:cs="Times New Roman"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Постановлению).</w:t>
      </w:r>
    </w:p>
    <w:p w:rsidR="002248BE" w:rsidRDefault="002248BE" w:rsidP="002248BE">
      <w:pPr>
        <w:pStyle w:val="a3"/>
        <w:spacing w:line="360" w:lineRule="auto"/>
        <w:ind w:left="927"/>
        <w:rPr>
          <w:rFonts w:ascii="Times New Roman" w:hAnsi="Times New Roman"/>
          <w:sz w:val="28"/>
          <w:szCs w:val="28"/>
        </w:rPr>
      </w:pPr>
    </w:p>
    <w:p w:rsidR="002248BE" w:rsidRPr="002248BE" w:rsidRDefault="002248BE" w:rsidP="003F72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8BE">
        <w:rPr>
          <w:rFonts w:ascii="Times New Roman" w:hAnsi="Times New Roman"/>
          <w:sz w:val="28"/>
          <w:szCs w:val="28"/>
        </w:rPr>
        <w:t xml:space="preserve">Настоящее Постановление опубликовать в газете «Вестник сельского поселения Усманка», разместить на официальном сайте администрации  сельского поселения Усманка муниципального района Борский Самарской области в информационно-телекоммуникационной сети «Интернет» - </w:t>
      </w:r>
      <w:hyperlink r:id="rId5" w:history="1">
        <w:r w:rsidR="003F720A" w:rsidRPr="0022430C">
          <w:rPr>
            <w:rStyle w:val="a5"/>
            <w:rFonts w:ascii="Times New Roman" w:hAnsi="Times New Roman"/>
            <w:sz w:val="28"/>
            <w:szCs w:val="28"/>
          </w:rPr>
          <w:t>http://усманка-адм.рф/</w:t>
        </w:r>
      </w:hyperlink>
      <w:r w:rsidR="003F720A">
        <w:rPr>
          <w:rFonts w:ascii="Times New Roman" w:hAnsi="Times New Roman"/>
          <w:sz w:val="28"/>
          <w:szCs w:val="28"/>
        </w:rPr>
        <w:t xml:space="preserve"> </w:t>
      </w:r>
      <w:r w:rsidRPr="002248BE">
        <w:rPr>
          <w:rFonts w:ascii="Times New Roman" w:hAnsi="Times New Roman"/>
          <w:sz w:val="28"/>
          <w:szCs w:val="28"/>
        </w:rPr>
        <w:t xml:space="preserve">.          </w:t>
      </w:r>
    </w:p>
    <w:p w:rsidR="002248BE" w:rsidRDefault="002248BE" w:rsidP="003F720A">
      <w:pPr>
        <w:pStyle w:val="a3"/>
        <w:spacing w:line="36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2248BE" w:rsidRPr="002248BE" w:rsidRDefault="002248BE" w:rsidP="003F72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48BE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2248BE" w:rsidRDefault="002248BE" w:rsidP="003F720A">
      <w:pPr>
        <w:pStyle w:val="a3"/>
        <w:spacing w:line="36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2248BE" w:rsidRPr="002248BE" w:rsidRDefault="002248BE" w:rsidP="003F72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48B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8E27A7" w:rsidRDefault="008E27A7" w:rsidP="008E27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813" w:rsidRDefault="00A82813"/>
    <w:p w:rsidR="00A82813" w:rsidRPr="00A82813" w:rsidRDefault="00A82813" w:rsidP="00A82813"/>
    <w:p w:rsidR="00A82813" w:rsidRPr="00A82813" w:rsidRDefault="00A82813" w:rsidP="00A82813"/>
    <w:p w:rsidR="00A82813" w:rsidRPr="00A82813" w:rsidRDefault="00A82813" w:rsidP="00A82813"/>
    <w:p w:rsidR="00A82813" w:rsidRDefault="00A82813" w:rsidP="00A82813"/>
    <w:p w:rsidR="00A82813" w:rsidRDefault="00A82813" w:rsidP="00A82813">
      <w:pPr>
        <w:spacing w:after="0"/>
        <w:rPr>
          <w:rFonts w:ascii="Times New Roman" w:hAnsi="Times New Roman"/>
          <w:sz w:val="28"/>
          <w:szCs w:val="28"/>
        </w:rPr>
      </w:pPr>
      <w:r w:rsidRPr="00590A28">
        <w:rPr>
          <w:rFonts w:ascii="Times New Roman" w:hAnsi="Times New Roman"/>
          <w:sz w:val="28"/>
          <w:szCs w:val="28"/>
        </w:rPr>
        <w:t>Глава сельск</w:t>
      </w:r>
      <w:r>
        <w:rPr>
          <w:rFonts w:ascii="Times New Roman" w:hAnsi="Times New Roman"/>
          <w:sz w:val="28"/>
          <w:szCs w:val="28"/>
        </w:rPr>
        <w:t>ого поселения Усманка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82813" w:rsidRDefault="00A82813" w:rsidP="00A82813">
      <w:pPr>
        <w:spacing w:after="0"/>
        <w:rPr>
          <w:rFonts w:ascii="Times New Roman" w:hAnsi="Times New Roman"/>
          <w:sz w:val="28"/>
          <w:szCs w:val="28"/>
        </w:rPr>
      </w:pPr>
      <w:r w:rsidRPr="00590A28">
        <w:rPr>
          <w:rFonts w:ascii="Times New Roman" w:hAnsi="Times New Roman"/>
          <w:sz w:val="28"/>
          <w:szCs w:val="28"/>
        </w:rPr>
        <w:t>муниципального района Борский</w:t>
      </w:r>
      <w:r w:rsidRPr="00590A28">
        <w:rPr>
          <w:rFonts w:ascii="Times New Roman" w:hAnsi="Times New Roman"/>
          <w:sz w:val="28"/>
          <w:szCs w:val="28"/>
        </w:rPr>
        <w:tab/>
      </w:r>
      <w:r w:rsidRPr="00590A28">
        <w:rPr>
          <w:rFonts w:ascii="Times New Roman" w:hAnsi="Times New Roman"/>
          <w:sz w:val="28"/>
          <w:szCs w:val="28"/>
        </w:rPr>
        <w:tab/>
      </w:r>
      <w:r w:rsidRPr="00590A28">
        <w:rPr>
          <w:rFonts w:ascii="Times New Roman" w:hAnsi="Times New Roman"/>
          <w:sz w:val="28"/>
          <w:szCs w:val="28"/>
        </w:rPr>
        <w:tab/>
      </w:r>
      <w:r w:rsidRPr="00590A28">
        <w:rPr>
          <w:rFonts w:ascii="Times New Roman" w:hAnsi="Times New Roman"/>
          <w:sz w:val="28"/>
          <w:szCs w:val="28"/>
        </w:rPr>
        <w:tab/>
      </w:r>
      <w:r w:rsidRPr="00590A28">
        <w:rPr>
          <w:rFonts w:ascii="Times New Roman" w:hAnsi="Times New Roman"/>
          <w:sz w:val="28"/>
          <w:szCs w:val="28"/>
        </w:rPr>
        <w:tab/>
      </w:r>
      <w:r w:rsidRPr="00590A28">
        <w:rPr>
          <w:rFonts w:ascii="Times New Roman" w:hAnsi="Times New Roman"/>
          <w:sz w:val="28"/>
          <w:szCs w:val="28"/>
        </w:rPr>
        <w:tab/>
      </w:r>
      <w:r w:rsidRPr="00590A28">
        <w:rPr>
          <w:rFonts w:ascii="Times New Roman" w:hAnsi="Times New Roman"/>
          <w:sz w:val="28"/>
          <w:szCs w:val="28"/>
        </w:rPr>
        <w:tab/>
        <w:t xml:space="preserve">                     Самарской области</w:t>
      </w:r>
      <w:r w:rsidRPr="00590A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 w:rsidRPr="00590A28">
        <w:rPr>
          <w:rFonts w:ascii="Times New Roman" w:hAnsi="Times New Roman"/>
          <w:sz w:val="28"/>
          <w:szCs w:val="28"/>
        </w:rPr>
        <w:t>Л.Е.Щеколдина</w:t>
      </w:r>
      <w:proofErr w:type="spellEnd"/>
    </w:p>
    <w:p w:rsidR="00A82813" w:rsidRDefault="00A82813" w:rsidP="00A82813">
      <w:pPr>
        <w:rPr>
          <w:rFonts w:ascii="Times New Roman" w:hAnsi="Times New Roman"/>
          <w:sz w:val="28"/>
          <w:szCs w:val="28"/>
        </w:rPr>
      </w:pPr>
    </w:p>
    <w:p w:rsidR="007F7FCC" w:rsidRDefault="007F7FCC" w:rsidP="00A82813">
      <w:pPr>
        <w:ind w:firstLine="708"/>
      </w:pPr>
    </w:p>
    <w:p w:rsidR="007F7FCC" w:rsidRPr="007F7FCC" w:rsidRDefault="007F7FCC" w:rsidP="007F7FCC"/>
    <w:p w:rsidR="007F7FCC" w:rsidRDefault="007F7FCC" w:rsidP="007F7FCC"/>
    <w:p w:rsidR="007F7FCC" w:rsidRDefault="007F7FCC" w:rsidP="007F7FCC">
      <w:pPr>
        <w:jc w:val="center"/>
        <w:sectPr w:rsidR="007F7F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10B" w:rsidRDefault="00EC110B" w:rsidP="00EC110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1</w:t>
      </w:r>
      <w:r>
        <w:rPr>
          <w:rFonts w:ascii="Times New Roman" w:hAnsi="Times New Roman" w:cs="Times New Roman"/>
          <w:b/>
        </w:rPr>
        <w:t xml:space="preserve">  </w:t>
      </w:r>
    </w:p>
    <w:p w:rsidR="00EC110B" w:rsidRDefault="00EC110B" w:rsidP="00EC11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EC110B" w:rsidRDefault="00EC110B" w:rsidP="00EC11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Усманка</w:t>
      </w:r>
    </w:p>
    <w:p w:rsidR="00EC110B" w:rsidRDefault="00EC110B" w:rsidP="00EC11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Борский</w:t>
      </w:r>
    </w:p>
    <w:p w:rsidR="00EC110B" w:rsidRDefault="00EC110B" w:rsidP="00EC11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Самарской области</w:t>
      </w:r>
    </w:p>
    <w:p w:rsidR="00EC110B" w:rsidRDefault="00EC110B" w:rsidP="00EC110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от 30.03.2023 года № 23-б</w:t>
      </w:r>
    </w:p>
    <w:p w:rsidR="00EC110B" w:rsidRDefault="00EC110B" w:rsidP="00EC1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(«дорожная карта») по снижению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-рисков</w:t>
      </w:r>
    </w:p>
    <w:p w:rsidR="00EC110B" w:rsidRDefault="00EC110B" w:rsidP="00EC1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администрации сельского поселения Усманка муниципального района Борский Самарской области в 2023 году</w:t>
      </w:r>
    </w:p>
    <w:p w:rsidR="00EC110B" w:rsidRDefault="00EC110B" w:rsidP="00EC11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0" w:type="dxa"/>
        <w:tblLayout w:type="fixed"/>
        <w:tblLook w:val="04A0" w:firstRow="1" w:lastRow="0" w:firstColumn="1" w:lastColumn="0" w:noHBand="0" w:noVBand="1"/>
      </w:tblPr>
      <w:tblGrid>
        <w:gridCol w:w="393"/>
        <w:gridCol w:w="2267"/>
        <w:gridCol w:w="2409"/>
        <w:gridCol w:w="1983"/>
        <w:gridCol w:w="1700"/>
        <w:gridCol w:w="1988"/>
        <w:gridCol w:w="1270"/>
        <w:gridCol w:w="1276"/>
        <w:gridCol w:w="1984"/>
      </w:tblGrid>
      <w:tr w:rsidR="00EC110B" w:rsidTr="009C1625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Комплаенс</w:t>
            </w:r>
            <w:proofErr w:type="spellEnd"/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риск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Общие меры по минимизации и устранению рисков (согласно карте риска)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Предложенные действия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Ответственный исполнитель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Распределение ответственности и полномочий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Календарный план выполнения работ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Критерии качества работы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Требования к обмену информацией и мониторингу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110B" w:rsidTr="009C1625">
        <w:trPr>
          <w:trHeight w:val="442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антимонопольного законодательства при определении поставщиков (подрядчиков, исполнителей) для заказчиков, осуществляющих закупки товаров, работ, услуг для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обеспечения  муниципальных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нужд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уровня квалификации сотрудников администрации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Усиление контроля за подготовкой документации. Разработка плана мероприятий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Направление на повышение уровня квалификации сотрудников администрации.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 контроля за надлежащим исполнением сотрудниками администрации должностных обязанностей,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мониторинг и анализ выявленных нарушений антимонопольного законодательства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Руководитель структурного подразделения</w:t>
            </w: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сельского поселения Усманка муниципального района Борский Самарской области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Отсутствие выявленных контрольными органами нарушений антимонопольного законодательства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Предоставление в виде отчета в отдел документационного и кадрового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обеспечения  показателей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риску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110B" w:rsidTr="009C1625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Разработка и принятие нормативных правовых актов администрации сельского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поселения  положений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которые приводят к недопущению, ограничению и устранению конкуренции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уровня квалификации сотрудников администрации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Направление на повышение уровня квалификации сотрудников администрации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структурного подразделения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сельского поселения Усманка муниципального района Борский Самарской области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Отсутствие нарушений антимонопольного законодательства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110B" w:rsidTr="009C1625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Разработка НПА, соглашений и протоколов, положения которых могут привести к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нарушению антимонопольного законодательства</w:t>
            </w: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Повышение уровня квалификации сотрудников администрации </w:t>
            </w: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Усиление контроля за подготовкой НПА, соглашений и протоколов.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проведения сотрудником-разработчиком проекта НПА независимой экспертизы на предмет их соответствия требованиям антимонопольного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законодательства  мероприятий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Повышение уровня квалификации, контроль за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подготовкой НПА.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Осуществление контроля за надлежащим исполнением сотрудниками администрации своих должностных обязанностей;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Мониторинг и анализ выявленных нарушений антимонопольного законодательства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независимой экспертизы проектов НПА на предмет их соответствия требованиям антимонопольного законодательства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Руководитель структурного подразделения</w:t>
            </w: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сельского поселения Усманка муниципального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района Борский Самарской области</w:t>
            </w: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 года</w:t>
            </w: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Отсутствие выявленных нарушений антимонопольного законодательства </w:t>
            </w: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110B" w:rsidTr="009C1625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Создание участнику (участникам) закупки преимущественных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условий участия в закупке, в том числе по средствам включения в документацию о закупке соответствующих условий о применении преференций к отдельным товарам, работам, услугам или участнику (участникам) закупки , а также предоставление ему (им)доступа к информации в приоритетном порядке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Повышения качества проработки документов о закупке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Исключение случаев взаимодействия организатора закупки с хозяйствующими субъектами по вопросам предоставления им информации о проведении закупки в приоритетном порядке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Усиление внутреннего контроля за соблюдением муниципальными служащими администрации антимонопольного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Обеспечение проведения экспертизы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документации о закупке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Обеспечение  своевременного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планирования и размещения информации о закупках в информационной коммуникационной сети «Интернет»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профилактических мероприятий, направленных на недопущение нарушений действующего законодательства, в том числе в рамках противодействия коррупции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Руководитель структурного подразделения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сельского поселения Усманка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муниципального района Борский Самарской области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 года</w:t>
            </w: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Отсутствие выявленных нарушений антимонопольного законодательства </w:t>
            </w: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110B" w:rsidTr="009C1625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Ограничение доступа к участию в закупках товаров, работ, услуг ряда хозяйствующих субъектов по средствам установления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документации о закупке необоснованных требований к потенциальным участникам закупки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Повышение уровня квалификации сотрудников администрации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Более детальное изучение  муниципальными служащими администрации положений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Обучение сотрудников, участие в семинарах, проводимых Главным управлением организации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торгов Самарской области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Самостоятельное изучение муниципальными служащими администрации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положений  Федерального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закона от 26.07.2006г. № 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Руководитель структурного подразделения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сельского поселения Усманка муниципального района Борский Самарской области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 года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Отсутствие выявленных нарушений антимонопольного законодательства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110B" w:rsidTr="009C1625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Ограничение конкуренции между участниками закупок посредствам включения в состав лотов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технологически и функционально не связанных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Повышение уровня квалификации сотрудников администрации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Более детальное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изучение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муниципальными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служащими администрации положений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Обучение сотрудников, участие в семинарах, проводимых Главным управлением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организации торгов Самарской области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Информирование  членов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комиссии о порядке определения победителя закупки , в том числе о критериях оценки заявок участников закупки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Самостоятельное изучение муниципальными служащими администрации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положений  Федерального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закона от 26.07.2006г. № 135-ФЗ «О защите конкуренции» и законодательства о контрактной системе в сфере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государственных и муниципальных нужд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Руководитель структурного подразделения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сельского поселения Усманка муниципального района Борский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Самарской области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 года</w:t>
            </w: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Отсутствие выявленных нарушений антимонопольного законодательства </w:t>
            </w: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110B" w:rsidTr="009C1625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Подготовка администрацией протоколов и официальных писем, положение которых могут создать необоснованные конкурентные преимущества на товарных рынках одному из хозяйствующих субъектов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качества проработки содержания протоколов, официальных писем с учётом требований антимонопольного законодательства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Осуществление муниципальными служащими администрации –разработчиками проектов протоколов и официальных писем проверки соответствия их положений требованиям антимонопольного законодательства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структурного подразделения</w:t>
            </w: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сельского поселения Усманка муниципального района Борский Самарской области</w:t>
            </w: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Отсутствие выявленных нарушений антимонопольного законодательства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110B" w:rsidTr="009C1625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Заключение администрацией соглашений, которые могут привести к ограничению, устранению или недопущению конкуренции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уровня квалификации сотрудников администрации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Направление на повышение уровня квалификации сотрудников администрации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структурного подразделения</w:t>
            </w: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сельского поселения Усманка муниципального района Борский Самарской области</w:t>
            </w:r>
          </w:p>
          <w:p w:rsidR="00EC110B" w:rsidRDefault="00EC110B" w:rsidP="009C162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Отсутствие выявленных нарушений антимонопольного законодательства</w:t>
            </w:r>
          </w:p>
          <w:p w:rsidR="00EC110B" w:rsidRDefault="00EC110B" w:rsidP="009C16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C110B" w:rsidRDefault="00EC110B" w:rsidP="00EC110B">
      <w:pPr>
        <w:spacing w:after="0"/>
        <w:jc w:val="right"/>
        <w:rPr>
          <w:rFonts w:ascii="Times New Roman" w:hAnsi="Times New Roman" w:cs="Times New Roman"/>
          <w:b/>
        </w:rPr>
      </w:pPr>
    </w:p>
    <w:p w:rsidR="00EC110B" w:rsidRDefault="00EC110B" w:rsidP="00EC110B">
      <w:pPr>
        <w:spacing w:after="0"/>
        <w:jc w:val="right"/>
        <w:rPr>
          <w:rFonts w:ascii="Times New Roman" w:hAnsi="Times New Roman" w:cs="Times New Roman"/>
          <w:b/>
        </w:rPr>
      </w:pPr>
    </w:p>
    <w:p w:rsidR="00EC110B" w:rsidRDefault="00EC110B" w:rsidP="00EC110B">
      <w:pPr>
        <w:spacing w:after="0"/>
        <w:jc w:val="right"/>
        <w:rPr>
          <w:rFonts w:ascii="Times New Roman" w:hAnsi="Times New Roman" w:cs="Times New Roman"/>
          <w:b/>
        </w:rPr>
      </w:pPr>
    </w:p>
    <w:p w:rsidR="00EC110B" w:rsidRDefault="00EC110B" w:rsidP="00EC110B">
      <w:pPr>
        <w:spacing w:after="0"/>
        <w:jc w:val="right"/>
        <w:rPr>
          <w:rFonts w:ascii="Times New Roman" w:hAnsi="Times New Roman" w:cs="Times New Roman"/>
          <w:b/>
        </w:rPr>
      </w:pPr>
    </w:p>
    <w:p w:rsidR="00EC110B" w:rsidRPr="007F7FCC" w:rsidRDefault="00EC110B" w:rsidP="00EC110B">
      <w:pPr>
        <w:jc w:val="center"/>
      </w:pPr>
    </w:p>
    <w:p w:rsidR="007F7FCC" w:rsidRDefault="007F7FCC" w:rsidP="007F7FC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EC110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 </w:t>
      </w:r>
    </w:p>
    <w:p w:rsidR="007F7FCC" w:rsidRDefault="007F7FCC" w:rsidP="007F7F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7F7FCC" w:rsidRDefault="007F7FCC" w:rsidP="007F7F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Усманка</w:t>
      </w:r>
    </w:p>
    <w:p w:rsidR="007F7FCC" w:rsidRDefault="007F7FCC" w:rsidP="007F7F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Борский</w:t>
      </w:r>
    </w:p>
    <w:p w:rsidR="007F7FCC" w:rsidRDefault="007F7FCC" w:rsidP="007F7F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Самарской области</w:t>
      </w:r>
    </w:p>
    <w:p w:rsidR="007F7FCC" w:rsidRDefault="005B2CE9" w:rsidP="007F7FC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о</w:t>
      </w:r>
      <w:r w:rsidR="007F7FCC">
        <w:rPr>
          <w:rFonts w:ascii="Times New Roman" w:hAnsi="Times New Roman" w:cs="Times New Roman"/>
          <w:u w:val="single"/>
        </w:rPr>
        <w:t>т</w:t>
      </w:r>
      <w:r>
        <w:rPr>
          <w:rFonts w:ascii="Times New Roman" w:hAnsi="Times New Roman" w:cs="Times New Roman"/>
          <w:u w:val="single"/>
        </w:rPr>
        <w:t xml:space="preserve"> </w:t>
      </w:r>
      <w:r w:rsidR="007F7FCC">
        <w:rPr>
          <w:rFonts w:ascii="Times New Roman" w:hAnsi="Times New Roman" w:cs="Times New Roman"/>
          <w:u w:val="single"/>
        </w:rPr>
        <w:t>30.03.2023 года № 23-б</w:t>
      </w:r>
    </w:p>
    <w:p w:rsidR="007F7FCC" w:rsidRDefault="007F7FCC" w:rsidP="007F7F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администрации сельского поселения Усманка муниципального района муниципального района Борский Самарской области на 2023 год</w:t>
      </w:r>
    </w:p>
    <w:p w:rsidR="007F7FCC" w:rsidRDefault="007F7FCC" w:rsidP="007F7FC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242"/>
        <w:gridCol w:w="5138"/>
        <w:gridCol w:w="1666"/>
        <w:gridCol w:w="6804"/>
      </w:tblGrid>
      <w:tr w:rsidR="007F7FCC" w:rsidTr="00F901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CC" w:rsidRDefault="007F7FCC" w:rsidP="00F9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CC" w:rsidRDefault="007F7FCC" w:rsidP="00F9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 эффективности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CC" w:rsidRDefault="007F7FCC" w:rsidP="00F9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 </w:t>
            </w:r>
          </w:p>
          <w:p w:rsidR="007F7FCC" w:rsidRDefault="007F7FCC" w:rsidP="00F9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CC" w:rsidRDefault="007F7FCC" w:rsidP="00F9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расчёта</w:t>
            </w:r>
          </w:p>
        </w:tc>
      </w:tr>
      <w:tr w:rsidR="007F7FCC" w:rsidTr="00F901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CC" w:rsidRDefault="007F7FCC" w:rsidP="00F9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CC" w:rsidRDefault="007F7FCC" w:rsidP="00F9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снижения количества нарушений антимонопольного законодательства администрации сельского поселения Усманка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Борский  Самарской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(по сравнению с 2017 годом) , процентов</w:t>
            </w:r>
          </w:p>
          <w:p w:rsidR="007F7FCC" w:rsidRDefault="007F7FCC" w:rsidP="00F9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CC" w:rsidRDefault="007F7FCC" w:rsidP="00F9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CC" w:rsidRDefault="007F7FCC" w:rsidP="00F9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Рассчитывается как сумма:</w:t>
            </w:r>
          </w:p>
          <w:p w:rsidR="007F7FCC" w:rsidRDefault="007F7FCC" w:rsidP="00F9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возбуждённых антимонопольным органом в отношении администрации антимонопольных дел;</w:t>
            </w:r>
          </w:p>
          <w:p w:rsidR="007F7FCC" w:rsidRDefault="007F7FCC" w:rsidP="00F9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2.количество выданных антимонопольным органом администрации предупреждений о прекращении действия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      </w:r>
          </w:p>
          <w:p w:rsidR="007F7FCC" w:rsidRDefault="007F7FCC" w:rsidP="00F9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направленных антимонопольным органом администрации предостережений о недопустимости совершения действий, которые могут привезти к нарушению антимонопольного законодательства. </w:t>
            </w:r>
          </w:p>
        </w:tc>
      </w:tr>
      <w:tr w:rsidR="007F7FCC" w:rsidTr="00F901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CC" w:rsidRDefault="007F7FCC" w:rsidP="00F9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CC" w:rsidRDefault="007F7FCC" w:rsidP="00F9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проектов нормативных правовых актов администрации сельского поселения Усманка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Борский Самарской области</w:t>
            </w:r>
            <w:proofErr w:type="gramStart"/>
            <w:r w:rsidR="008B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выявлены риски нарушения антимонопольного законодательства, процентов</w:t>
            </w:r>
          </w:p>
          <w:p w:rsidR="007F7FCC" w:rsidRDefault="007F7FCC" w:rsidP="00F9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CC" w:rsidRDefault="007F7FCC" w:rsidP="00F9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CC" w:rsidRDefault="007F7FCC" w:rsidP="00F9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отношение нормативных правовых актов администрации, принятых в 2023 году, в которых риски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антимонопольного законодательства выявлены юридическим отделом администрации, к общему количеству проектов нормативных правовых актов администрации, разработанных в 2023 году.</w:t>
            </w:r>
          </w:p>
        </w:tc>
      </w:tr>
      <w:tr w:rsidR="007F7FCC" w:rsidTr="00F901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CC" w:rsidRDefault="007F7FCC" w:rsidP="00F9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CC" w:rsidRDefault="007F7FCC" w:rsidP="00F9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принятых нормативных правовых актов администрации сельского поселения Усманка муниципального района Борский Самарской области</w:t>
            </w:r>
            <w:proofErr w:type="gramStart"/>
            <w:r w:rsidR="008B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выявлены риски нарушения антимонопольного законодательства, процентов</w:t>
            </w:r>
          </w:p>
          <w:p w:rsidR="007F7FCC" w:rsidRDefault="007F7FCC" w:rsidP="00F9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CC" w:rsidRDefault="007F7FCC" w:rsidP="00F9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CC" w:rsidRDefault="007F7FCC" w:rsidP="00F9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Рассчитывается как отношение количества принятых администрацией в 2023 году нормативных правовых актов, в которых риски антимонопольного законодательства выявлены антимонопольным органом к общему количеству нормативных правовых актов администрации принятых в 2023 году</w:t>
            </w:r>
          </w:p>
        </w:tc>
      </w:tr>
      <w:tr w:rsidR="007F7FCC" w:rsidTr="00F901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CC" w:rsidRDefault="007F7FCC" w:rsidP="00F9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CC" w:rsidRDefault="007F7FCC" w:rsidP="00F9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принятых нормативных правовых актов</w:t>
            </w:r>
            <w:r w:rsidR="008B0B6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Усманка муниципального района Борский Самарской области, разработчиком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  выступала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сельского поселения Усманка муниципального района Борский Самарской области, в которых выявлены риски нарушения антимонопольного законодательства выявлены антимонопольным органом, процентов</w:t>
            </w:r>
          </w:p>
          <w:p w:rsidR="007F7FCC" w:rsidRDefault="007F7FCC" w:rsidP="00F9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CC" w:rsidRDefault="007F7FCC" w:rsidP="00F9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CC" w:rsidRDefault="007F7FCC" w:rsidP="00F9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Рассчитывается как отношение количества нормативных правовых актов, принятых в сельском поселении Усманка муниципальном районе Борский Самарской области в 2023 году, разработчиком которых выступала администрация сельском поселении Усманка муниципальном районе Борский Самарской области, в которых риски нарушения антимонопольного законодательства выявлены антимонопольным органом к общему количеству нормативных правовых актов администрации</w:t>
            </w:r>
            <w:r w:rsidR="008B0B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в 2023 году, разработчиком которых выступала администрация сельского поселения Усманка муниципального района Борский</w:t>
            </w:r>
          </w:p>
        </w:tc>
      </w:tr>
      <w:tr w:rsidR="007F7FCC" w:rsidTr="00F9016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CC" w:rsidRDefault="007F7FCC" w:rsidP="00F9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уполномоченных подразделений администрации</w:t>
            </w:r>
          </w:p>
        </w:tc>
      </w:tr>
      <w:tr w:rsidR="007F7FCC" w:rsidTr="00F901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CC" w:rsidRDefault="007F7FCC" w:rsidP="00F9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CC" w:rsidRDefault="007F7FCC" w:rsidP="00F9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сотрудников уполномоченных подразделений администрации, с которыми были проведены обучающие мероприятия по антимонопольному законодательству  и антимонопольному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CC" w:rsidRDefault="007F7FCC" w:rsidP="00F9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CC" w:rsidRDefault="007F7FCC" w:rsidP="00F9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отношение количества сотрудников уполномоченных подразделений администрации,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сотрудников уполномоченных подразделений администрации</w:t>
            </w:r>
          </w:p>
        </w:tc>
      </w:tr>
    </w:tbl>
    <w:p w:rsidR="007F7FCC" w:rsidRDefault="007F7FCC" w:rsidP="007F7FCC">
      <w:pPr>
        <w:jc w:val="right"/>
        <w:rPr>
          <w:rFonts w:ascii="Times New Roman" w:hAnsi="Times New Roman" w:cs="Times New Roman"/>
          <w:b/>
        </w:rPr>
      </w:pPr>
    </w:p>
    <w:p w:rsidR="007F7FCC" w:rsidRDefault="007F7FCC" w:rsidP="007F7FCC">
      <w:pPr>
        <w:jc w:val="center"/>
        <w:rPr>
          <w:rFonts w:ascii="Times New Roman" w:hAnsi="Times New Roman" w:cs="Times New Roman"/>
        </w:rPr>
      </w:pPr>
    </w:p>
    <w:sectPr w:rsidR="007F7FCC" w:rsidSect="008B26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64AA"/>
    <w:multiLevelType w:val="multilevel"/>
    <w:tmpl w:val="585AC61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A7"/>
    <w:rsid w:val="002248BE"/>
    <w:rsid w:val="003F720A"/>
    <w:rsid w:val="0047198A"/>
    <w:rsid w:val="005B2CE9"/>
    <w:rsid w:val="007F7FCC"/>
    <w:rsid w:val="008B0B62"/>
    <w:rsid w:val="008E27A7"/>
    <w:rsid w:val="00966CDB"/>
    <w:rsid w:val="009C50B5"/>
    <w:rsid w:val="00A82813"/>
    <w:rsid w:val="00AD468E"/>
    <w:rsid w:val="00BB4FAC"/>
    <w:rsid w:val="00E44023"/>
    <w:rsid w:val="00EC110B"/>
    <w:rsid w:val="00F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394D"/>
  <w15:docId w15:val="{9E6A412D-252C-49B0-9BBF-9A41E36B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7A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F7F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7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1;&#1089;&#1084;&#1072;&#1085;&#1082;&#1072;-&#1072;&#1076;&#1084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USMANKA</cp:lastModifiedBy>
  <cp:revision>3</cp:revision>
  <dcterms:created xsi:type="dcterms:W3CDTF">2024-02-09T10:13:00Z</dcterms:created>
  <dcterms:modified xsi:type="dcterms:W3CDTF">2024-02-09T10:21:00Z</dcterms:modified>
</cp:coreProperties>
</file>