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618DE" w:rsidRDefault="007618DE" w:rsidP="00761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7618DE" w:rsidRPr="00CA122C" w:rsidRDefault="007618DE" w:rsidP="00761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7618DE" w:rsidRPr="00CA122C" w:rsidRDefault="007618DE" w:rsidP="00761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7618DE" w:rsidRDefault="007618DE" w:rsidP="00761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7618DE" w:rsidRDefault="007618DE" w:rsidP="00761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7618DE" w:rsidRPr="00D02940" w:rsidRDefault="007618DE" w:rsidP="00761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7618DE" w:rsidRDefault="007618DE" w:rsidP="007618DE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08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3</w:t>
      </w:r>
    </w:p>
    <w:p w:rsidR="007618DE" w:rsidRDefault="007618DE" w:rsidP="007618DE">
      <w:pPr>
        <w:ind w:firstLine="0"/>
        <w:jc w:val="center"/>
        <w:rPr>
          <w:b/>
          <w:bCs/>
          <w:sz w:val="32"/>
          <w:szCs w:val="32"/>
        </w:rPr>
      </w:pPr>
      <w:r w:rsidRPr="007618DE">
        <w:rPr>
          <w:b/>
          <w:bCs/>
          <w:sz w:val="32"/>
          <w:szCs w:val="32"/>
        </w:rPr>
        <w:t>О ВНЕСЕНИИ ИЗМЕНЕНИЙ В АДМИНИСТРАТИВНЫЙ РЕГЛАМЕНТ "РЕГИСТРАЦИЯ ТРУДОВЫХ ДОГОВОРОВ МЕЖДУ РАБОТНИКАМИ И РАБОТОДАТЕЛЯМИ - ФИЗИЧЕСКИМИ ЛИЦАМИ, НЕ ЯВЛЯЮЩИМИСЯ ИНДИВИДУАЛЬНЫМИ ПРЕДПРИНИМАТЕЛЯМИ, И ФАКТА ПРЕКРАЩЕНИЯ УКАЗАННЫХ ДОГОВОРОВ" НА ТЕРРИТОРИИ СЕЛЬСКОГО ПОСЕЛЕНИЯ УСМАНКА МУНИЦИПАЛЬНОГО РАЙОНА БОРСКИЙ САМАРСКОЙ ОБЛАСТИ, УТВЕРЖДЕННЫЙ ПОСТАНОВЛЕНИЕМ АДМИНИСТРАЦИИ СЕЛЬСКОГО ПОСЕЛЕНИЯ УСМАНКА ОТ 04.07.2025 № 31</w:t>
      </w:r>
    </w:p>
    <w:p w:rsidR="002E5F7F" w:rsidRDefault="002E5F7F" w:rsidP="007618DE">
      <w:pPr>
        <w:ind w:firstLine="0"/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7618DE" w:rsidRDefault="007618DE" w:rsidP="007618DE">
      <w:pPr>
        <w:spacing w:after="0"/>
        <w:ind w:firstLine="708"/>
        <w:jc w:val="both"/>
      </w:pPr>
      <w:r>
        <w:t>В целях приведения муниципальных правовых актов в соответствие с федеральным законодательством,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7618DE" w:rsidRDefault="007618DE" w:rsidP="007618DE">
      <w:pPr>
        <w:spacing w:after="0"/>
        <w:ind w:firstLine="0"/>
        <w:jc w:val="both"/>
      </w:pPr>
      <w:r>
        <w:t>ПОСТАНОВЛЯЕТ:</w:t>
      </w:r>
    </w:p>
    <w:p w:rsidR="007618DE" w:rsidRDefault="007618DE" w:rsidP="007618DE">
      <w:pPr>
        <w:spacing w:after="0"/>
        <w:ind w:firstLine="708"/>
        <w:jc w:val="both"/>
      </w:pPr>
      <w:r>
        <w:t>Внести в Административный регламент по предоставлению муниципальной услуги "Регистрация трудовых договоров между работниками и работодателями - физическими лицами, не являющимися индивидуальными предпринимателями, и факта прекращения указанных договоров" на территории сельского поселения Усманка муниципального района Борский Самарской области, утвержденный постановлением Администрации от 04.07.2025 № 31, следующие изменения:</w:t>
      </w:r>
    </w:p>
    <w:p w:rsidR="007618DE" w:rsidRDefault="007618DE" w:rsidP="007618DE">
      <w:pPr>
        <w:spacing w:after="0"/>
        <w:ind w:firstLine="708"/>
        <w:jc w:val="both"/>
      </w:pPr>
      <w:r>
        <w:t>1.1. Пункт 2.6.4 раздела II «Стандарт предоставления муниципальной услуги» дополнить абзацем следующего содержания:</w:t>
      </w:r>
    </w:p>
    <w:p w:rsidR="007618DE" w:rsidRDefault="007618DE" w:rsidP="007618DE">
      <w:pPr>
        <w:spacing w:after="0"/>
        <w:ind w:firstLine="0"/>
        <w:jc w:val="both"/>
      </w:pPr>
      <w:r>
        <w:t xml:space="preserve">    «- Сведения о включении физического лица (заявителя) в список лиц, в отношении которых применяются временные ограничительные меры, установленные Федеральным законом от 04.08.2026 № 284-ФЗ "О временных ограничительных мерах в отношении лиц, находящихся за пределами Российской Федерации и уклоняющихся от исполнения наказания" (запрашиваются в Министерстве юстиции Российской Федерации).»</w:t>
      </w:r>
    </w:p>
    <w:p w:rsidR="007618DE" w:rsidRDefault="007618DE" w:rsidP="007618DE">
      <w:pPr>
        <w:spacing w:after="0"/>
        <w:ind w:firstLine="0"/>
        <w:jc w:val="both"/>
      </w:pPr>
    </w:p>
    <w:p w:rsidR="007618DE" w:rsidRDefault="007618DE" w:rsidP="007618DE">
      <w:pPr>
        <w:spacing w:after="0"/>
        <w:ind w:firstLine="708"/>
        <w:jc w:val="both"/>
      </w:pPr>
      <w:r>
        <w:lastRenderedPageBreak/>
        <w:t>1.2. Пункт 2.8 раздела II «Стандарт предоставления муниципальной услуги» дополнить абзацем следующего содержания:</w:t>
      </w:r>
    </w:p>
    <w:p w:rsidR="007618DE" w:rsidRDefault="007618DE" w:rsidP="007618DE">
      <w:pPr>
        <w:spacing w:after="0"/>
        <w:ind w:firstLine="0"/>
        <w:jc w:val="both"/>
      </w:pPr>
      <w:r>
        <w:t xml:space="preserve">    «- поступление заявления о предоставлении муниципальной услуги в электронной форме от заявителя, включенного в список лиц, в отношении которых применяются временные ограничительные меры, установленные Федеральным законом от 04.08.2026 № 284-ФЗ "О временных ограничительных мерах в отношении лиц, находящихся за пределами Российской Федерации и уклоняющихся от исполнения наказания".»</w:t>
      </w:r>
    </w:p>
    <w:p w:rsidR="007618DE" w:rsidRDefault="007618DE" w:rsidP="007618DE">
      <w:pPr>
        <w:spacing w:after="0"/>
        <w:ind w:firstLine="708"/>
        <w:jc w:val="both"/>
      </w:pPr>
      <w:r>
        <w:t>1.3. Пункт 3.3.3 раздела III «Состав, последовательность и сроки выполнения административных процедур...» изложить в следующей редакции:</w:t>
      </w:r>
    </w:p>
    <w:p w:rsidR="007618DE" w:rsidRDefault="007618DE" w:rsidP="007618DE">
      <w:pPr>
        <w:spacing w:after="0"/>
        <w:ind w:firstLine="0"/>
        <w:jc w:val="both"/>
      </w:pPr>
      <w:r>
        <w:t xml:space="preserve">    «3.3.3. Должностное лицо направляет запрос для получения документов (информации), указанных в пункте 2.6.4 настоящего Административного регламента:</w:t>
      </w:r>
    </w:p>
    <w:p w:rsidR="007618DE" w:rsidRDefault="007618DE" w:rsidP="007618DE">
      <w:pPr>
        <w:spacing w:after="0"/>
        <w:ind w:firstLine="0"/>
        <w:jc w:val="both"/>
      </w:pPr>
      <w:r>
        <w:t xml:space="preserve">        в отделение Социального фонда Российской Федерации по Самарской области (в части предоставления страхового свидетельства государственного пенсионного страхования);</w:t>
      </w:r>
    </w:p>
    <w:p w:rsidR="007618DE" w:rsidRDefault="007618DE" w:rsidP="007618DE">
      <w:pPr>
        <w:spacing w:after="0"/>
        <w:ind w:firstLine="0"/>
        <w:jc w:val="both"/>
      </w:pPr>
      <w:r>
        <w:t xml:space="preserve">        в Министерство юстиции Российской Федерации (в части получения сведений о наличии или отсутствии заявителя в списке лиц, в отношении которых применяются временные ограничительные меры, установленные Федеральным законом от 04.08.2026 № 284-ФЗ). Запросы направляются в порядке и способами, определенными в технологической карте межведомственного взаимодействия, утвержденной в установленном порядке.»</w:t>
      </w:r>
    </w:p>
    <w:p w:rsidR="007618DE" w:rsidRDefault="007618DE" w:rsidP="007618DE">
      <w:pPr>
        <w:spacing w:after="0"/>
        <w:ind w:firstLine="708"/>
        <w:jc w:val="both"/>
      </w:pPr>
      <w:r>
        <w:t>1.4. Пункт 3.3.4 раздела III изложить в следующей редакции:</w:t>
      </w:r>
    </w:p>
    <w:p w:rsidR="007618DE" w:rsidRDefault="007618DE" w:rsidP="007618DE">
      <w:pPr>
        <w:spacing w:after="0"/>
        <w:ind w:firstLine="0"/>
        <w:jc w:val="both"/>
      </w:pPr>
      <w:r>
        <w:t xml:space="preserve">    «3.3.4. Межведомственный запрос, необходимый для получения документов (сведений), указанных в пункте 2.6.4 настоящего Административного регламента, направляется в соответствующие органы (организации) в течение 3 рабочих дней со дня предоставления заявления и документов, предусмотренных пунктом 2.6 настоящего Административного регламента.»</w:t>
      </w:r>
    </w:p>
    <w:p w:rsidR="007618DE" w:rsidRDefault="007618DE" w:rsidP="007618DE">
      <w:pPr>
        <w:spacing w:after="0"/>
        <w:ind w:firstLine="708"/>
        <w:jc w:val="both"/>
      </w:pPr>
      <w:r>
        <w:t>1.5. Пункт 3.3.5 раздела III изложить в следующей редакции:</w:t>
      </w:r>
    </w:p>
    <w:p w:rsidR="007618DE" w:rsidRDefault="007618DE" w:rsidP="007618DE">
      <w:pPr>
        <w:spacing w:after="0"/>
        <w:ind w:firstLine="0"/>
        <w:jc w:val="both"/>
      </w:pPr>
      <w:r>
        <w:t xml:space="preserve">    «3.3.5. Ответ на запрос о предоставлении документов (сведений), предусмотренных пунктом 2.6.4 настоящего Административного регламента, направляется органами (организациями), в адрес которых направлен запрос, в уполномоченный орган в установленный действующим законодательством срок — в течение 5 рабочих дней со дня получения соответствующего запроса.»</w:t>
      </w:r>
    </w:p>
    <w:p w:rsidR="007618DE" w:rsidRDefault="007618DE" w:rsidP="007618DE">
      <w:pPr>
        <w:spacing w:after="0"/>
        <w:ind w:firstLine="708"/>
        <w:jc w:val="both"/>
      </w:pPr>
      <w:r>
        <w:t>1.6. Пункт 3.3.7 раздела III изложить в следующей редакции:</w:t>
      </w:r>
    </w:p>
    <w:p w:rsidR="007618DE" w:rsidRDefault="007618DE" w:rsidP="007618DE">
      <w:pPr>
        <w:spacing w:after="0"/>
        <w:ind w:firstLine="0"/>
        <w:jc w:val="both"/>
      </w:pPr>
      <w:r>
        <w:t xml:space="preserve">    «3.3.7. Результатом административной процедуры является получение ответов на межведомственные запросы от отделения Социального фонда Российской Федерации по Самарской области и Министерства юстиции Российской Федерации, а также комплектование полного пакета документов, необходимого для предоставления муниципальной услуги.»</w:t>
      </w:r>
    </w:p>
    <w:p w:rsidR="007618DE" w:rsidRDefault="007618DE" w:rsidP="007618DE">
      <w:pPr>
        <w:spacing w:after="0"/>
        <w:ind w:firstLine="708"/>
        <w:jc w:val="both"/>
      </w:pPr>
      <w:r>
        <w:t>1.7. Пункт 3.3.8 раздела III изложить в следующей редакции:</w:t>
      </w:r>
    </w:p>
    <w:p w:rsidR="007618DE" w:rsidRDefault="007618DE" w:rsidP="007618DE">
      <w:pPr>
        <w:spacing w:after="0"/>
        <w:ind w:firstLine="0"/>
        <w:jc w:val="both"/>
      </w:pPr>
      <w:r>
        <w:t xml:space="preserve">    «3.3.8. Способом фиксации результата административной процедуры является регистрация ответов на запросы, поступивших от отделения Социального фонда Российской Федерации по Самарской области и Министерства юстиции Российской Федерации.»</w:t>
      </w:r>
    </w:p>
    <w:p w:rsidR="007618DE" w:rsidRDefault="007618DE" w:rsidP="007618DE">
      <w:pPr>
        <w:spacing w:after="0"/>
        <w:ind w:firstLine="0"/>
        <w:jc w:val="both"/>
      </w:pPr>
      <w:r>
        <w:t xml:space="preserve">    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</w:t>
      </w:r>
      <w:r w:rsidR="002E5F7F" w:rsidRPr="002E5F7F">
        <w:t xml:space="preserve"> </w:t>
      </w:r>
      <w:r w:rsidR="002E5F7F" w:rsidRPr="00F22F5E">
        <w:t>- http://усманка-адм.рф</w:t>
      </w:r>
      <w:r w:rsidR="002E5F7F">
        <w:t>/</w:t>
      </w:r>
      <w:r w:rsidR="002E5F7F" w:rsidRPr="00F22F5E">
        <w:t xml:space="preserve">.       </w:t>
      </w:r>
      <w:r w:rsidR="002E5F7F">
        <w:t xml:space="preserve"> </w:t>
      </w:r>
      <w:r w:rsidR="002E5F7F" w:rsidRPr="00F22F5E">
        <w:t xml:space="preserve"> </w:t>
      </w:r>
    </w:p>
    <w:p w:rsidR="007618DE" w:rsidRDefault="007618DE" w:rsidP="007618DE">
      <w:pPr>
        <w:spacing w:after="0"/>
        <w:ind w:firstLine="0"/>
        <w:jc w:val="both"/>
      </w:pPr>
      <w:r>
        <w:lastRenderedPageBreak/>
        <w:t xml:space="preserve">    Настоящее Постановление вступает в силу на следующий день после его официального опубликования.</w:t>
      </w:r>
    </w:p>
    <w:p w:rsidR="00FD5A5A" w:rsidRDefault="007618DE" w:rsidP="007618DE">
      <w:pPr>
        <w:spacing w:after="0"/>
        <w:ind w:firstLine="0"/>
        <w:jc w:val="both"/>
      </w:pPr>
      <w:r>
        <w:t xml:space="preserve">    Контроль за выполнением настоящего постановления оставляю за собой.</w:t>
      </w:r>
    </w:p>
    <w:p w:rsidR="002E5F7F" w:rsidRDefault="002E5F7F" w:rsidP="007618DE">
      <w:pPr>
        <w:spacing w:after="0"/>
        <w:ind w:firstLine="0"/>
        <w:jc w:val="both"/>
      </w:pPr>
    </w:p>
    <w:p w:rsidR="002E5F7F" w:rsidRDefault="002E5F7F" w:rsidP="007618DE">
      <w:pPr>
        <w:spacing w:after="0"/>
        <w:ind w:firstLine="0"/>
        <w:jc w:val="both"/>
      </w:pPr>
    </w:p>
    <w:p w:rsidR="002E5F7F" w:rsidRDefault="002E5F7F" w:rsidP="002E5F7F">
      <w:pPr>
        <w:spacing w:after="0"/>
        <w:ind w:firstLine="708"/>
        <w:jc w:val="right"/>
      </w:pPr>
      <w:r>
        <w:t xml:space="preserve">Глава сельского поселения Усманка                                      </w:t>
      </w:r>
    </w:p>
    <w:p w:rsidR="002E5F7F" w:rsidRDefault="002E5F7F" w:rsidP="002E5F7F">
      <w:pPr>
        <w:spacing w:after="0"/>
        <w:ind w:firstLine="708"/>
        <w:jc w:val="right"/>
      </w:pPr>
      <w:r>
        <w:t>муниципального района Борский</w:t>
      </w:r>
    </w:p>
    <w:p w:rsidR="002E5F7F" w:rsidRDefault="002E5F7F" w:rsidP="002E5F7F">
      <w:pPr>
        <w:spacing w:after="0"/>
        <w:ind w:firstLine="708"/>
        <w:jc w:val="right"/>
      </w:pPr>
      <w:r>
        <w:t xml:space="preserve">Самарской области                           </w:t>
      </w:r>
    </w:p>
    <w:p w:rsidR="002E5F7F" w:rsidRDefault="002E5F7F" w:rsidP="002E5F7F">
      <w:pPr>
        <w:ind w:firstLine="708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p w:rsidR="002E5F7F" w:rsidRDefault="002E5F7F" w:rsidP="002E5F7F">
      <w:pPr>
        <w:spacing w:after="0"/>
        <w:ind w:firstLine="0"/>
        <w:jc w:val="right"/>
      </w:pPr>
    </w:p>
    <w:sectPr w:rsidR="002E5F7F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2E5F7F"/>
    <w:rsid w:val="0069236E"/>
    <w:rsid w:val="007618D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CCA7F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2026-10-08T11:04:00Z</cp:lastPrinted>
  <dcterms:created xsi:type="dcterms:W3CDTF">2026-10-08T11:06:00Z</dcterms:created>
  <dcterms:modified xsi:type="dcterms:W3CDTF">2026-10-08T11:06:00Z</dcterms:modified>
</cp:coreProperties>
</file>