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76FC" w:rsidRDefault="003276FC" w:rsidP="003276F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3276FC" w:rsidRPr="00CA122C" w:rsidRDefault="003276FC" w:rsidP="003276F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3276FC" w:rsidRPr="00CA122C" w:rsidRDefault="003276FC" w:rsidP="003276F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3276FC" w:rsidRDefault="003276FC" w:rsidP="003276F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3276FC" w:rsidRDefault="003276FC" w:rsidP="003276F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3276FC" w:rsidRPr="00D02940" w:rsidRDefault="003276FC" w:rsidP="003276FC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3276FC" w:rsidRDefault="003276FC" w:rsidP="003276FC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14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7</w:t>
      </w:r>
    </w:p>
    <w:p w:rsidR="003276FC" w:rsidRDefault="003276FC" w:rsidP="003276FC">
      <w:pPr>
        <w:ind w:firstLine="0"/>
        <w:jc w:val="center"/>
      </w:pPr>
      <w:r w:rsidRPr="003276FC">
        <w:rPr>
          <w:b/>
          <w:bCs/>
          <w:sz w:val="32"/>
          <w:szCs w:val="32"/>
        </w:rPr>
        <w:t>О ВНЕСЕНИИ ИЗМЕНЕНИЙ В АДМИНИСТРАТИВНЫЙ РЕГЛАМЕНТ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ОБЪЕКТОВ», УТВЕРЖДЕННЫЙ ПОСТАНОВЛЕНИЕМ АДМИНИСТРАЦИИ СЕЛЬСКОГО ПОСЕЛЕНИЯ УСМАНКА МУНИЦИПАЛЬНОГО РАЙОНА БОРСКИЙ САМАРСКОЙ ОБЛАСТИ ОТ 09.03.2021 № 10-Б</w:t>
      </w:r>
    </w:p>
    <w:p w:rsidR="003276FC" w:rsidRDefault="003276FC" w:rsidP="003276FC">
      <w:pPr>
        <w:spacing w:after="0"/>
        <w:ind w:firstLine="708"/>
        <w:jc w:val="both"/>
      </w:pPr>
      <w:r w:rsidRPr="00C42CCF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  <w:bookmarkStart w:id="0" w:name="_GoBack"/>
      <w:bookmarkEnd w:id="0"/>
    </w:p>
    <w:p w:rsidR="003276FC" w:rsidRDefault="003276FC" w:rsidP="003276FC">
      <w:pPr>
        <w:spacing w:after="0"/>
        <w:ind w:firstLine="0"/>
      </w:pPr>
      <w:r>
        <w:t>ПОСТАНОВЛЯЕТ:</w:t>
      </w:r>
    </w:p>
    <w:p w:rsidR="003276FC" w:rsidRDefault="003276FC" w:rsidP="003276FC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объектов», утвержденный постановлением администрации сельского поселения Усманка муниципального района Борский Самарской области от 09.03.2021 № 10-б (далее — Административный регламент), следующие изменения:</w:t>
      </w:r>
    </w:p>
    <w:p w:rsidR="003276FC" w:rsidRDefault="003276FC" w:rsidP="003276FC">
      <w:pPr>
        <w:spacing w:after="0"/>
        <w:ind w:firstLine="708"/>
        <w:jc w:val="both"/>
      </w:pPr>
      <w:r>
        <w:t>1.1. Раздел 1 «Общие положения» Административного регламента:</w:t>
      </w:r>
    </w:p>
    <w:p w:rsidR="003276FC" w:rsidRDefault="003276FC" w:rsidP="003276FC">
      <w:pPr>
        <w:spacing w:after="0"/>
        <w:ind w:firstLine="708"/>
        <w:jc w:val="both"/>
      </w:pPr>
      <w:r>
        <w:t>Пункт 1.2 дополнить новым абзацем следующего содержания:</w:t>
      </w:r>
    </w:p>
    <w:p w:rsidR="003276FC" w:rsidRDefault="003276FC" w:rsidP="003276FC">
      <w:pPr>
        <w:spacing w:after="0"/>
        <w:ind w:firstLine="0"/>
        <w:jc w:val="both"/>
      </w:pPr>
      <w:r>
        <w:t>«-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3276FC" w:rsidRDefault="003276FC" w:rsidP="003276FC">
      <w:pPr>
        <w:spacing w:after="0"/>
        <w:ind w:firstLine="708"/>
        <w:jc w:val="both"/>
      </w:pPr>
      <w:r>
        <w:t>1.2. Раздел 2 «Стандарт предоставления муниципальной услуги» Административного регламента:</w:t>
      </w:r>
    </w:p>
    <w:p w:rsidR="003276FC" w:rsidRDefault="003276FC" w:rsidP="003276FC">
      <w:pPr>
        <w:spacing w:after="0"/>
        <w:ind w:firstLine="0"/>
        <w:jc w:val="both"/>
      </w:pPr>
      <w:r>
        <w:t xml:space="preserve"> </w:t>
      </w:r>
      <w:r>
        <w:tab/>
      </w:r>
      <w:r>
        <w:t>Пункт 2.5 «Правовые основания для предоставления муниципальной услуги» дополнить новым абзацем следующего содержания:</w:t>
      </w:r>
    </w:p>
    <w:p w:rsidR="003276FC" w:rsidRDefault="003276FC" w:rsidP="003276FC">
      <w:pPr>
        <w:spacing w:after="0"/>
        <w:ind w:firstLine="0"/>
        <w:jc w:val="both"/>
      </w:pPr>
      <w:r>
        <w:lastRenderedPageBreak/>
        <w:t>«-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3276FC" w:rsidRDefault="003276FC" w:rsidP="003276FC">
      <w:pPr>
        <w:spacing w:after="0"/>
        <w:ind w:firstLine="708"/>
        <w:jc w:val="both"/>
      </w:pPr>
      <w:r>
        <w:t>Подпункт 2.6.2 пункта 2.6 дополнить абзацем следующего содержания:</w:t>
      </w:r>
    </w:p>
    <w:p w:rsidR="003276FC" w:rsidRDefault="003276FC" w:rsidP="003276FC">
      <w:pPr>
        <w:spacing w:after="0"/>
        <w:ind w:firstLine="0"/>
        <w:jc w:val="both"/>
      </w:pPr>
      <w:r>
        <w:t>«- сведения о наличии (отсутствии) физического лица в списке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 в рамках межведомственного информационного взаимодействия, заявитель вправе представить данные сведения по собственной инициативе).»</w:t>
      </w:r>
    </w:p>
    <w:p w:rsidR="003276FC" w:rsidRDefault="003276FC" w:rsidP="003276FC">
      <w:pPr>
        <w:spacing w:after="0"/>
        <w:ind w:firstLine="708"/>
        <w:jc w:val="both"/>
      </w:pPr>
      <w:r>
        <w:t>Пункт 2.9 «Исчерпывающий перечень оснований для отказа в предоставлении муниципальной услуги» дополнить подпунктом 5 следующего содержания:</w:t>
      </w:r>
    </w:p>
    <w:p w:rsidR="003276FC" w:rsidRDefault="003276FC" w:rsidP="003276FC">
      <w:pPr>
        <w:spacing w:after="0"/>
        <w:ind w:firstLine="0"/>
        <w:jc w:val="both"/>
      </w:pPr>
      <w:r>
        <w:t>«5) наличие сведений о заявителе (физическом лице) в списке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случае обращения за предоставлением муниципальной услуги в электронной форме, а также в части отказа в предоставлении разрешения на использование донного грунта).»</w:t>
      </w:r>
    </w:p>
    <w:p w:rsidR="003276FC" w:rsidRDefault="003276FC" w:rsidP="003276FC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3276FC" w:rsidRDefault="003276FC" w:rsidP="003276FC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3276FC" w:rsidRDefault="003276FC" w:rsidP="003276FC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3276FC" w:rsidRDefault="003276FC" w:rsidP="003276FC">
      <w:pPr>
        <w:spacing w:after="0"/>
        <w:ind w:firstLine="0"/>
        <w:jc w:val="both"/>
      </w:pPr>
    </w:p>
    <w:p w:rsidR="003276FC" w:rsidRDefault="003276FC" w:rsidP="003276FC">
      <w:pPr>
        <w:spacing w:after="0"/>
        <w:ind w:firstLine="0"/>
        <w:jc w:val="both"/>
      </w:pPr>
    </w:p>
    <w:p w:rsidR="003276FC" w:rsidRDefault="003276FC" w:rsidP="003276FC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3276FC" w:rsidRDefault="003276FC" w:rsidP="003276FC">
      <w:pPr>
        <w:spacing w:after="0"/>
        <w:ind w:firstLine="0"/>
        <w:jc w:val="right"/>
      </w:pPr>
      <w:r>
        <w:t>муниципального района Борский</w:t>
      </w:r>
    </w:p>
    <w:p w:rsidR="003276FC" w:rsidRDefault="003276FC" w:rsidP="003276FC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3276FC" w:rsidRDefault="003276FC" w:rsidP="003276FC">
      <w:pPr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FD5A5A" w:rsidRDefault="00FD5A5A" w:rsidP="003276FC">
      <w:pPr>
        <w:ind w:firstLine="0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3276FC"/>
    <w:rsid w:val="0069236E"/>
    <w:rsid w:val="009A0BE3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A593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2026-10-14T06:08:00Z</cp:lastPrinted>
  <dcterms:created xsi:type="dcterms:W3CDTF">2026-10-14T06:10:00Z</dcterms:created>
  <dcterms:modified xsi:type="dcterms:W3CDTF">2026-10-14T06:10:00Z</dcterms:modified>
</cp:coreProperties>
</file>