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96" w:rsidRDefault="00D17996" w:rsidP="00D17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17996" w:rsidRDefault="00D17996" w:rsidP="00D17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Усманка</w:t>
      </w:r>
    </w:p>
    <w:p w:rsidR="00D17996" w:rsidRDefault="00D17996" w:rsidP="00D17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районаБорский</w:t>
      </w:r>
    </w:p>
    <w:p w:rsidR="00D17996" w:rsidRDefault="00D17996" w:rsidP="00D17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17996" w:rsidRDefault="00D17996" w:rsidP="00D17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96" w:rsidRDefault="00D17996" w:rsidP="00D17996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7996" w:rsidRDefault="005D1496" w:rsidP="00D17996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22.07.2024</w:t>
      </w:r>
      <w:r w:rsidR="00D179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17996" w:rsidRDefault="00D17996" w:rsidP="00D179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определении мест для размещения печатных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агитационных материалов»</w:t>
      </w:r>
    </w:p>
    <w:p w:rsidR="00D17996" w:rsidRDefault="00D17996" w:rsidP="00D179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996" w:rsidRDefault="00D17996" w:rsidP="00D179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7996">
        <w:rPr>
          <w:rFonts w:ascii="Times New Roman" w:eastAsia="Times New Roman" w:hAnsi="Times New Roman" w:cs="Times New Roman"/>
          <w:sz w:val="28"/>
          <w:szCs w:val="28"/>
        </w:rPr>
        <w:t>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п.7 статьи 41 закона Самарской области «О выборах Губернатора Самарской области»</w:t>
      </w:r>
    </w:p>
    <w:p w:rsidR="00D17996" w:rsidRDefault="00D17996" w:rsidP="00D17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7996" w:rsidRDefault="00D17996" w:rsidP="00D1799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размещения печатных агитационных материалов на территории сельского поселения Усманка муниципального района Борский Самарской области определить следующие места:</w:t>
      </w:r>
    </w:p>
    <w:p w:rsidR="00D17996" w:rsidRDefault="00D17996" w:rsidP="00D17996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здании магазина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Полукаров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улице Центральная д.2</w:t>
      </w:r>
    </w:p>
    <w:p w:rsidR="00D17996" w:rsidRDefault="00D17996" w:rsidP="00D17996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996" w:rsidRDefault="00D17996" w:rsidP="00D17996">
      <w:pPr>
        <w:pStyle w:val="a4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Усманка» и  разместить </w:t>
      </w:r>
      <w:r>
        <w:rPr>
          <w:rFonts w:ascii="Times New Roman" w:hAnsi="Times New Roman" w:cs="Times New Roman"/>
          <w:sz w:val="28"/>
        </w:rPr>
        <w:t xml:space="preserve">на официальном сайте администрации сельского поселения Усманка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>усманка-адм.рф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996" w:rsidRDefault="00D17996" w:rsidP="00D17996">
      <w:pPr>
        <w:pStyle w:val="a4"/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7996" w:rsidRDefault="00D17996" w:rsidP="00D17996">
      <w:pPr>
        <w:pStyle w:val="a4"/>
        <w:numPr>
          <w:ilvl w:val="0"/>
          <w:numId w:val="1"/>
        </w:num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17996" w:rsidRDefault="00D17996" w:rsidP="00D17996">
      <w:pPr>
        <w:pStyle w:val="a4"/>
        <w:tabs>
          <w:tab w:val="left" w:pos="139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996" w:rsidRPr="00EA65AE" w:rsidRDefault="00D17996" w:rsidP="00D17996">
      <w:pPr>
        <w:pStyle w:val="a4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AE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 официального опубликования.</w:t>
      </w:r>
    </w:p>
    <w:p w:rsidR="00D17996" w:rsidRDefault="00D17996" w:rsidP="00D1799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96" w:rsidRDefault="00D17996" w:rsidP="00D1799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96" w:rsidRDefault="00D17996" w:rsidP="00D1799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Усманка                                      </w:t>
      </w:r>
    </w:p>
    <w:p w:rsidR="00D17996" w:rsidRDefault="00D17996" w:rsidP="00D17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0B6836" w:rsidRDefault="00D17996" w:rsidP="00D1799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________________ </w:t>
      </w:r>
      <w:r w:rsidR="005D1496">
        <w:rPr>
          <w:rFonts w:ascii="Times New Roman" w:hAnsi="Times New Roman" w:cs="Times New Roman"/>
          <w:sz w:val="28"/>
          <w:szCs w:val="28"/>
        </w:rPr>
        <w:t>С.А.Серебряков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836" w:rsidSect="0003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B3F"/>
    <w:multiLevelType w:val="hybridMultilevel"/>
    <w:tmpl w:val="A5F2A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17996"/>
    <w:rsid w:val="00034888"/>
    <w:rsid w:val="000B6836"/>
    <w:rsid w:val="00343CC5"/>
    <w:rsid w:val="00503034"/>
    <w:rsid w:val="005D1496"/>
    <w:rsid w:val="009011D1"/>
    <w:rsid w:val="00D1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9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1</cp:lastModifiedBy>
  <cp:revision>4</cp:revision>
  <cp:lastPrinted>2024-07-22T12:05:00Z</cp:lastPrinted>
  <dcterms:created xsi:type="dcterms:W3CDTF">2023-07-06T05:52:00Z</dcterms:created>
  <dcterms:modified xsi:type="dcterms:W3CDTF">2024-07-22T12:06:00Z</dcterms:modified>
</cp:coreProperties>
</file>