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D9" w:rsidRDefault="005A27D9" w:rsidP="005A27D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СОБРАНИЕ  ПРЕДСТАВИТЕЛЕЙ</w:t>
      </w:r>
      <w:proofErr w:type="gramEnd"/>
    </w:p>
    <w:p w:rsidR="005A27D9" w:rsidRDefault="005A27D9" w:rsidP="005A27D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СЕЛЬСКОГО 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УСМАНКА</w:t>
      </w:r>
    </w:p>
    <w:p w:rsidR="005A27D9" w:rsidRDefault="005A27D9" w:rsidP="005A27D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БОРСКИЙ</w:t>
      </w:r>
    </w:p>
    <w:p w:rsidR="005A27D9" w:rsidRDefault="005A27D9" w:rsidP="005A27D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САМАРСКОЙ ОБЛАСТИ</w:t>
      </w:r>
    </w:p>
    <w:p w:rsidR="005A27D9" w:rsidRDefault="005A27D9" w:rsidP="005A27D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Р  Е</w:t>
      </w:r>
      <w:proofErr w:type="gramEnd"/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 Ш Е  Н  И  Е</w:t>
      </w:r>
    </w:p>
    <w:p w:rsidR="005A27D9" w:rsidRDefault="005A27D9" w:rsidP="005A27D9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5A27D9" w:rsidRDefault="003F156D" w:rsidP="005A27D9">
      <w:pPr>
        <w:shd w:val="clear" w:color="auto" w:fill="FFFFFF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«21</w:t>
      </w:r>
      <w:r w:rsidR="0012032D">
        <w:rPr>
          <w:rFonts w:ascii="Times New Roman" w:hAnsi="Times New Roman" w:cs="Times New Roman"/>
          <w:sz w:val="24"/>
          <w:szCs w:val="24"/>
        </w:rPr>
        <w:t>» октября</w:t>
      </w:r>
      <w:r w:rsidR="005A27D9">
        <w:rPr>
          <w:rFonts w:ascii="Times New Roman" w:hAnsi="Times New Roman" w:cs="Times New Roman"/>
          <w:sz w:val="24"/>
          <w:szCs w:val="24"/>
        </w:rPr>
        <w:t xml:space="preserve"> 2024 года                                                                                                   № 1</w:t>
      </w:r>
      <w:r w:rsidR="0012032D">
        <w:rPr>
          <w:rFonts w:ascii="Times New Roman" w:hAnsi="Times New Roman" w:cs="Times New Roman"/>
          <w:sz w:val="24"/>
          <w:szCs w:val="24"/>
        </w:rPr>
        <w:t>31</w:t>
      </w:r>
    </w:p>
    <w:p w:rsidR="005A27D9" w:rsidRDefault="005A27D9" w:rsidP="005A27D9">
      <w:pPr>
        <w:pStyle w:val="a3"/>
        <w:spacing w:before="8"/>
        <w:rPr>
          <w:sz w:val="24"/>
          <w:szCs w:val="24"/>
        </w:rPr>
      </w:pPr>
    </w:p>
    <w:p w:rsidR="005A27D9" w:rsidRDefault="005A27D9" w:rsidP="005A27D9">
      <w:pPr>
        <w:spacing w:before="88" w:line="278" w:lineRule="auto"/>
        <w:ind w:left="485" w:righ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D2D2D"/>
          <w:w w:val="105"/>
          <w:sz w:val="28"/>
          <w:szCs w:val="28"/>
        </w:rPr>
        <w:t>«Об</w:t>
      </w:r>
      <w:r>
        <w:rPr>
          <w:rFonts w:ascii="Times New Roman" w:hAnsi="Times New Roman" w:cs="Times New Roman"/>
          <w:b/>
          <w:color w:val="2D2D2D"/>
          <w:spacing w:val="5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A2A2A"/>
          <w:w w:val="105"/>
          <w:sz w:val="28"/>
          <w:szCs w:val="28"/>
        </w:rPr>
        <w:t>утверждении</w:t>
      </w:r>
      <w:r w:rsidR="0012032D">
        <w:rPr>
          <w:rFonts w:ascii="Times New Roman" w:hAnsi="Times New Roman" w:cs="Times New Roman"/>
          <w:b/>
          <w:color w:val="2A2A2A"/>
          <w:spacing w:val="40"/>
          <w:w w:val="105"/>
          <w:sz w:val="28"/>
          <w:szCs w:val="28"/>
        </w:rPr>
        <w:t xml:space="preserve"> </w:t>
      </w:r>
      <w:r w:rsidR="0012032D">
        <w:rPr>
          <w:rFonts w:ascii="Times New Roman" w:hAnsi="Times New Roman" w:cs="Times New Roman"/>
          <w:b/>
          <w:color w:val="1C1C1C"/>
          <w:spacing w:val="1"/>
          <w:sz w:val="28"/>
          <w:szCs w:val="28"/>
        </w:rPr>
        <w:t>промежуточного</w:t>
      </w:r>
      <w:r w:rsidR="0012032D">
        <w:rPr>
          <w:rFonts w:ascii="Times New Roman" w:hAnsi="Times New Roman" w:cs="Times New Roman"/>
          <w:b/>
          <w:color w:val="262626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62626"/>
          <w:w w:val="105"/>
          <w:sz w:val="28"/>
          <w:szCs w:val="28"/>
        </w:rPr>
        <w:t>ликвидационного</w:t>
      </w:r>
      <w:r>
        <w:rPr>
          <w:rFonts w:ascii="Times New Roman" w:hAnsi="Times New Roman" w:cs="Times New Roman"/>
          <w:b/>
          <w:color w:val="262626"/>
          <w:spacing w:val="24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A2A2A"/>
          <w:w w:val="105"/>
          <w:sz w:val="28"/>
          <w:szCs w:val="28"/>
        </w:rPr>
        <w:t>баланса</w:t>
      </w:r>
      <w:r>
        <w:rPr>
          <w:rFonts w:ascii="Times New Roman" w:hAnsi="Times New Roman" w:cs="Times New Roman"/>
          <w:b/>
          <w:color w:val="2A2A2A"/>
          <w:spacing w:val="1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82828"/>
          <w:w w:val="105"/>
          <w:sz w:val="28"/>
          <w:szCs w:val="28"/>
        </w:rPr>
        <w:t>Собрания</w:t>
      </w:r>
      <w:r>
        <w:rPr>
          <w:rFonts w:ascii="Times New Roman" w:hAnsi="Times New Roman" w:cs="Times New Roman"/>
          <w:b/>
          <w:color w:val="282828"/>
          <w:spacing w:val="25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A2A2A"/>
          <w:w w:val="105"/>
          <w:sz w:val="28"/>
          <w:szCs w:val="28"/>
        </w:rPr>
        <w:t xml:space="preserve">представителей </w:t>
      </w:r>
      <w:r>
        <w:rPr>
          <w:rFonts w:ascii="Times New Roman" w:hAnsi="Times New Roman" w:cs="Times New Roman"/>
          <w:b/>
          <w:color w:val="2A2A2A"/>
          <w:spacing w:val="-68"/>
          <w:w w:val="105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242424"/>
          <w:w w:val="110"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color w:val="242424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42424"/>
          <w:w w:val="110"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color w:val="242424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62626"/>
          <w:w w:val="110"/>
          <w:sz w:val="28"/>
          <w:szCs w:val="28"/>
        </w:rPr>
        <w:t xml:space="preserve">Усманка </w:t>
      </w:r>
      <w:r>
        <w:rPr>
          <w:rFonts w:ascii="Times New Roman" w:hAnsi="Times New Roman" w:cs="Times New Roman"/>
          <w:b/>
          <w:color w:val="232323"/>
          <w:w w:val="11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color w:val="2A2A2A"/>
          <w:w w:val="110"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color w:val="2A2A2A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62626"/>
          <w:w w:val="110"/>
          <w:sz w:val="28"/>
          <w:szCs w:val="28"/>
        </w:rPr>
        <w:t>Борский</w:t>
      </w:r>
      <w:r>
        <w:rPr>
          <w:rFonts w:ascii="Times New Roman" w:hAnsi="Times New Roman" w:cs="Times New Roman"/>
          <w:b/>
          <w:color w:val="262626"/>
          <w:spacing w:val="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82828"/>
          <w:w w:val="110"/>
          <w:sz w:val="28"/>
          <w:szCs w:val="28"/>
        </w:rPr>
        <w:t>Самарской</w:t>
      </w:r>
      <w:r>
        <w:rPr>
          <w:rFonts w:ascii="Times New Roman" w:hAnsi="Times New Roman" w:cs="Times New Roman"/>
          <w:b/>
          <w:color w:val="282828"/>
          <w:spacing w:val="26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62626"/>
          <w:w w:val="110"/>
          <w:sz w:val="28"/>
          <w:szCs w:val="28"/>
        </w:rPr>
        <w:t>области»</w:t>
      </w:r>
    </w:p>
    <w:p w:rsidR="005A27D9" w:rsidRDefault="005A27D9" w:rsidP="005A27D9">
      <w:pPr>
        <w:pStyle w:val="a3"/>
        <w:rPr>
          <w:sz w:val="24"/>
          <w:szCs w:val="24"/>
        </w:rPr>
      </w:pPr>
    </w:p>
    <w:p w:rsidR="005A27D9" w:rsidRDefault="005A27D9" w:rsidP="005A27D9">
      <w:pPr>
        <w:pStyle w:val="a3"/>
        <w:spacing w:before="9"/>
        <w:rPr>
          <w:sz w:val="24"/>
          <w:szCs w:val="24"/>
        </w:rPr>
      </w:pPr>
    </w:p>
    <w:p w:rsidR="005A27D9" w:rsidRDefault="005A27D9" w:rsidP="005A27D9">
      <w:pPr>
        <w:spacing w:line="376" w:lineRule="auto"/>
        <w:ind w:left="122" w:right="108" w:firstLine="10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</w:rPr>
        <w:t>В</w:t>
      </w:r>
      <w:r>
        <w:rPr>
          <w:rFonts w:ascii="Times New Roman" w:hAnsi="Times New Roman" w:cs="Times New Roman"/>
          <w:color w:val="2F2F2F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161616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2323"/>
          <w:sz w:val="28"/>
          <w:szCs w:val="28"/>
        </w:rPr>
        <w:t>со</w:t>
      </w:r>
      <w:r>
        <w:rPr>
          <w:rFonts w:ascii="Times New Roman" w:hAnsi="Times New Roman" w:cs="Times New Roman"/>
          <w:color w:val="232323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</w:rPr>
        <w:t>статьями</w:t>
      </w:r>
      <w:r>
        <w:rPr>
          <w:rFonts w:ascii="Times New Roman" w:hAnsi="Times New Roman" w:cs="Times New Roman"/>
          <w:color w:val="1D1D1D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61</w:t>
      </w:r>
      <w:r>
        <w:rPr>
          <w:rFonts w:ascii="Times New Roman" w:hAnsi="Times New Roman" w:cs="Times New Roman"/>
          <w:color w:val="212121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w w:val="95"/>
          <w:sz w:val="28"/>
          <w:szCs w:val="28"/>
        </w:rPr>
        <w:t>—</w:t>
      </w:r>
      <w:r>
        <w:rPr>
          <w:rFonts w:ascii="Times New Roman" w:hAnsi="Times New Roman" w:cs="Times New Roman"/>
          <w:color w:val="111111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63  </w:t>
      </w:r>
      <w:r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Гражданского  </w:t>
      </w:r>
      <w:r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>кодекса</w:t>
      </w:r>
      <w:r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частью</w:t>
      </w:r>
      <w:r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</w:rPr>
        <w:t>9</w:t>
      </w:r>
      <w:r>
        <w:rPr>
          <w:rFonts w:ascii="Times New Roman" w:hAnsi="Times New Roman" w:cs="Times New Roman"/>
          <w:color w:val="262626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статьи</w:t>
      </w:r>
      <w:r>
        <w:rPr>
          <w:rFonts w:ascii="Times New Roman" w:hAnsi="Times New Roman" w:cs="Times New Roman"/>
          <w:color w:val="212121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2323"/>
          <w:sz w:val="28"/>
          <w:szCs w:val="28"/>
        </w:rPr>
        <w:t>35</w:t>
      </w:r>
      <w:r>
        <w:rPr>
          <w:rFonts w:ascii="Times New Roman" w:hAnsi="Times New Roman" w:cs="Times New Roman"/>
          <w:color w:val="232323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>Федерального</w:t>
      </w:r>
      <w:r>
        <w:rPr>
          <w:rFonts w:ascii="Times New Roman" w:hAnsi="Times New Roman" w:cs="Times New Roman"/>
          <w:color w:val="1A1A1A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</w:rPr>
        <w:t>закона</w:t>
      </w:r>
      <w:r>
        <w:rPr>
          <w:rFonts w:ascii="Times New Roman" w:hAnsi="Times New Roman" w:cs="Times New Roman"/>
          <w:color w:val="1F1F1F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>от</w:t>
      </w:r>
      <w:r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2323"/>
          <w:sz w:val="28"/>
          <w:szCs w:val="28"/>
        </w:rPr>
        <w:t>06.10.2003</w:t>
      </w:r>
      <w:r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</w:rPr>
        <w:t>№</w:t>
      </w:r>
      <w:r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>131-ФЗ</w:t>
      </w:r>
      <w:r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</w:rPr>
        <w:t>«Об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</w:rPr>
        <w:t>общих</w:t>
      </w:r>
      <w:r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</w:rPr>
        <w:t>принципах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>местного</w:t>
      </w:r>
      <w:r>
        <w:rPr>
          <w:rFonts w:ascii="Times New Roman" w:hAnsi="Times New Roman" w:cs="Times New Roman"/>
          <w:color w:val="242424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самоуправления   </w:t>
      </w:r>
      <w:r>
        <w:rPr>
          <w:rFonts w:ascii="Times New Roman" w:hAnsi="Times New Roman" w:cs="Times New Roman"/>
          <w:color w:val="2A2A2A"/>
          <w:sz w:val="28"/>
          <w:szCs w:val="28"/>
        </w:rPr>
        <w:t xml:space="preserve">в   </w:t>
      </w:r>
      <w:r>
        <w:rPr>
          <w:rFonts w:ascii="Times New Roman" w:hAnsi="Times New Roman" w:cs="Times New Roman"/>
          <w:color w:val="1F1F1F"/>
          <w:sz w:val="28"/>
          <w:szCs w:val="28"/>
        </w:rPr>
        <w:t xml:space="preserve">Российской   </w:t>
      </w:r>
      <w:r>
        <w:rPr>
          <w:rFonts w:ascii="Times New Roman" w:hAnsi="Times New Roman" w:cs="Times New Roman"/>
          <w:color w:val="1D1D1D"/>
          <w:sz w:val="28"/>
          <w:szCs w:val="28"/>
        </w:rPr>
        <w:t xml:space="preserve">Федерации»,’   </w:t>
      </w:r>
      <w:r>
        <w:rPr>
          <w:rFonts w:ascii="Times New Roman" w:hAnsi="Times New Roman" w:cs="Times New Roman"/>
          <w:color w:val="232323"/>
          <w:sz w:val="28"/>
          <w:szCs w:val="28"/>
        </w:rPr>
        <w:t xml:space="preserve">главой   </w:t>
      </w:r>
      <w:r>
        <w:rPr>
          <w:rFonts w:ascii="Times New Roman" w:hAnsi="Times New Roman" w:cs="Times New Roman"/>
          <w:color w:val="313131"/>
          <w:sz w:val="28"/>
          <w:szCs w:val="28"/>
        </w:rPr>
        <w:t xml:space="preserve">VII  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Федерального   </w:t>
      </w:r>
      <w:r>
        <w:rPr>
          <w:rFonts w:ascii="Times New Roman" w:hAnsi="Times New Roman" w:cs="Times New Roman"/>
          <w:color w:val="1D1D1D"/>
          <w:sz w:val="28"/>
          <w:szCs w:val="28"/>
        </w:rPr>
        <w:t>закона</w:t>
      </w:r>
      <w:r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08.08.2001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1F1F1F"/>
          <w:sz w:val="28"/>
          <w:szCs w:val="28"/>
        </w:rPr>
        <w:t xml:space="preserve">129—ФЗ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«О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color w:val="1F1F1F"/>
          <w:sz w:val="28"/>
          <w:szCs w:val="28"/>
        </w:rPr>
        <w:t xml:space="preserve">юридических </w:t>
      </w:r>
      <w:r>
        <w:rPr>
          <w:rFonts w:ascii="Times New Roman" w:hAnsi="Times New Roman" w:cs="Times New Roman"/>
          <w:color w:val="282828"/>
          <w:sz w:val="28"/>
          <w:szCs w:val="28"/>
        </w:rPr>
        <w:t xml:space="preserve">лиц </w:t>
      </w:r>
      <w:r>
        <w:rPr>
          <w:rFonts w:ascii="Times New Roman" w:hAnsi="Times New Roman" w:cs="Times New Roman"/>
          <w:color w:val="343434"/>
          <w:sz w:val="28"/>
          <w:szCs w:val="28"/>
        </w:rPr>
        <w:t>и</w:t>
      </w:r>
      <w:r>
        <w:rPr>
          <w:rFonts w:ascii="Times New Roman" w:hAnsi="Times New Roman" w:cs="Times New Roman"/>
          <w:color w:val="343434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color w:val="1C1C1C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sz w:val="28"/>
          <w:szCs w:val="28"/>
        </w:rPr>
        <w:t>предпринимателей»,</w:t>
      </w:r>
      <w:r>
        <w:rPr>
          <w:rFonts w:ascii="Times New Roman" w:hAnsi="Times New Roman" w:cs="Times New Roman"/>
          <w:color w:val="161616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</w:rPr>
        <w:t>Уставом</w:t>
      </w:r>
      <w:r>
        <w:rPr>
          <w:rFonts w:ascii="Times New Roman" w:hAnsi="Times New Roman" w:cs="Times New Roman"/>
          <w:color w:val="1F1F1F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сельского  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sz w:val="28"/>
          <w:szCs w:val="28"/>
        </w:rPr>
        <w:t>Усманка</w:t>
      </w:r>
      <w:r>
        <w:rPr>
          <w:rFonts w:ascii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</w:rPr>
        <w:t>района</w:t>
      </w:r>
      <w:r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</w:rPr>
        <w:t>Борский</w:t>
      </w:r>
      <w:r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</w:rPr>
        <w:t>Самарской</w:t>
      </w:r>
      <w:r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82828"/>
          <w:sz w:val="28"/>
          <w:szCs w:val="28"/>
        </w:rPr>
        <w:t>в</w:t>
      </w:r>
      <w:r>
        <w:rPr>
          <w:rFonts w:ascii="Times New Roman" w:hAnsi="Times New Roman" w:cs="Times New Roman"/>
          <w:color w:val="282828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связи</w:t>
      </w:r>
      <w:r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F2F2F"/>
          <w:sz w:val="28"/>
          <w:szCs w:val="28"/>
        </w:rPr>
        <w:t>с</w:t>
      </w:r>
      <w:r>
        <w:rPr>
          <w:rFonts w:ascii="Times New Roman" w:hAnsi="Times New Roman" w:cs="Times New Roman"/>
          <w:color w:val="2F2F2F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2323"/>
          <w:sz w:val="28"/>
          <w:szCs w:val="28"/>
        </w:rPr>
        <w:t>прекращением</w:t>
      </w:r>
      <w:r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</w:rPr>
        <w:t>полномочий</w:t>
      </w:r>
      <w:r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</w:rPr>
        <w:t>Собрания</w:t>
      </w:r>
      <w:r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</w:rPr>
        <w:t>Усманка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181818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</w:rPr>
        <w:t>района</w:t>
      </w:r>
      <w:r>
        <w:rPr>
          <w:rFonts w:ascii="Times New Roman" w:hAnsi="Times New Roman" w:cs="Times New Roman"/>
          <w:color w:val="1F1F1F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Борский</w:t>
      </w:r>
      <w:r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</w:rPr>
        <w:t>Самарской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</w:rPr>
        <w:t>как</w:t>
      </w:r>
      <w:r>
        <w:rPr>
          <w:rFonts w:ascii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</w:rPr>
        <w:t>юридического</w:t>
      </w:r>
      <w:r>
        <w:rPr>
          <w:rFonts w:ascii="Times New Roman" w:hAnsi="Times New Roman" w:cs="Times New Roman"/>
          <w:color w:val="1D1D1D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>лица,</w:t>
      </w:r>
      <w:r>
        <w:rPr>
          <w:rFonts w:ascii="Times New Roman" w:hAnsi="Times New Roman" w:cs="Times New Roman"/>
          <w:color w:val="1A1A1A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</w:rPr>
        <w:t>Собрание</w:t>
      </w:r>
      <w:r>
        <w:rPr>
          <w:rFonts w:ascii="Times New Roman" w:hAnsi="Times New Roman" w:cs="Times New Roman"/>
          <w:color w:val="1D1D1D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181818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сельского  </w:t>
      </w:r>
      <w:r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1D1D1D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</w:rPr>
        <w:t>Усманка</w:t>
      </w:r>
      <w:r>
        <w:rPr>
          <w:rFonts w:ascii="Times New Roman" w:hAnsi="Times New Roman" w:cs="Times New Roman"/>
          <w:color w:val="1F1F1F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1F1F1F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района</w:t>
      </w:r>
      <w:r>
        <w:rPr>
          <w:rFonts w:ascii="Times New Roman" w:hAnsi="Times New Roman" w:cs="Times New Roman"/>
          <w:color w:val="212121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Борский</w:t>
      </w:r>
      <w:r>
        <w:rPr>
          <w:rFonts w:ascii="Times New Roman" w:hAnsi="Times New Roman" w:cs="Times New Roman"/>
          <w:color w:val="212121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2323"/>
          <w:sz w:val="28"/>
          <w:szCs w:val="28"/>
        </w:rPr>
        <w:t>Самарской</w:t>
      </w:r>
      <w:r>
        <w:rPr>
          <w:rFonts w:ascii="Times New Roman" w:hAnsi="Times New Roman" w:cs="Times New Roman"/>
          <w:color w:val="232323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области</w:t>
      </w:r>
    </w:p>
    <w:p w:rsidR="005A27D9" w:rsidRDefault="005A27D9" w:rsidP="005A27D9">
      <w:pPr>
        <w:pStyle w:val="a3"/>
        <w:spacing w:before="199"/>
        <w:ind w:left="399" w:right="435"/>
        <w:jc w:val="center"/>
        <w:rPr>
          <w:b/>
          <w:sz w:val="28"/>
          <w:szCs w:val="28"/>
        </w:rPr>
      </w:pPr>
      <w:r>
        <w:rPr>
          <w:b/>
          <w:color w:val="282828"/>
          <w:w w:val="110"/>
          <w:sz w:val="28"/>
          <w:szCs w:val="28"/>
        </w:rPr>
        <w:t>РЕШИЛО:</w:t>
      </w:r>
    </w:p>
    <w:p w:rsidR="005A27D9" w:rsidRDefault="005A27D9" w:rsidP="005A27D9">
      <w:pPr>
        <w:pStyle w:val="a5"/>
        <w:numPr>
          <w:ilvl w:val="0"/>
          <w:numId w:val="1"/>
        </w:numPr>
        <w:tabs>
          <w:tab w:val="left" w:pos="1297"/>
        </w:tabs>
        <w:spacing w:before="228"/>
        <w:ind w:right="123" w:firstLine="707"/>
        <w:rPr>
          <w:color w:val="232323"/>
          <w:sz w:val="28"/>
          <w:szCs w:val="28"/>
        </w:rPr>
      </w:pPr>
      <w:r>
        <w:rPr>
          <w:color w:val="1C1C1C"/>
          <w:sz w:val="28"/>
          <w:szCs w:val="28"/>
        </w:rPr>
        <w:t>Утвердить</w:t>
      </w:r>
      <w:r>
        <w:rPr>
          <w:color w:val="1C1C1C"/>
          <w:spacing w:val="1"/>
          <w:sz w:val="28"/>
          <w:szCs w:val="28"/>
        </w:rPr>
        <w:t xml:space="preserve"> </w:t>
      </w:r>
      <w:r w:rsidR="0012032D">
        <w:rPr>
          <w:color w:val="1C1C1C"/>
          <w:spacing w:val="1"/>
          <w:sz w:val="28"/>
          <w:szCs w:val="28"/>
        </w:rPr>
        <w:t xml:space="preserve">промежуточный </w:t>
      </w:r>
      <w:r>
        <w:rPr>
          <w:color w:val="1F1F1F"/>
          <w:sz w:val="28"/>
          <w:szCs w:val="28"/>
        </w:rPr>
        <w:t>ликвидационный</w:t>
      </w:r>
      <w:r>
        <w:rPr>
          <w:color w:val="1F1F1F"/>
          <w:spacing w:val="1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баланс</w:t>
      </w:r>
      <w:r>
        <w:rPr>
          <w:color w:val="262626"/>
          <w:spacing w:val="1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>Собрания</w:t>
      </w:r>
      <w:r>
        <w:rPr>
          <w:color w:val="1F1F1F"/>
          <w:spacing w:val="1"/>
          <w:sz w:val="28"/>
          <w:szCs w:val="28"/>
        </w:rPr>
        <w:t xml:space="preserve"> </w:t>
      </w:r>
      <w:r>
        <w:rPr>
          <w:color w:val="1D1D1D"/>
          <w:sz w:val="28"/>
          <w:szCs w:val="28"/>
        </w:rPr>
        <w:t>представителей</w:t>
      </w:r>
      <w:r>
        <w:rPr>
          <w:color w:val="1D1D1D"/>
          <w:spacing w:val="1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сельского</w:t>
      </w:r>
      <w:r>
        <w:rPr>
          <w:color w:val="181818"/>
          <w:spacing w:val="1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поселения</w:t>
      </w:r>
      <w:r>
        <w:rPr>
          <w:color w:val="1A1A1A"/>
          <w:spacing w:val="1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Усманка</w:t>
      </w:r>
      <w:r>
        <w:rPr>
          <w:color w:val="1A1A1A"/>
          <w:spacing w:val="1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муниципального района </w:t>
      </w:r>
      <w:r>
        <w:rPr>
          <w:color w:val="232323"/>
          <w:sz w:val="28"/>
          <w:szCs w:val="28"/>
        </w:rPr>
        <w:t xml:space="preserve">Борский </w:t>
      </w:r>
      <w:r>
        <w:rPr>
          <w:color w:val="212121"/>
          <w:sz w:val="28"/>
          <w:szCs w:val="28"/>
        </w:rPr>
        <w:t>Самарской</w:t>
      </w:r>
      <w:r>
        <w:rPr>
          <w:color w:val="212121"/>
          <w:spacing w:val="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области.</w:t>
      </w:r>
    </w:p>
    <w:p w:rsidR="005A27D9" w:rsidRDefault="005A27D9" w:rsidP="005A27D9">
      <w:pPr>
        <w:pStyle w:val="a5"/>
        <w:numPr>
          <w:ilvl w:val="0"/>
          <w:numId w:val="1"/>
        </w:numPr>
        <w:tabs>
          <w:tab w:val="left" w:pos="1297"/>
        </w:tabs>
        <w:spacing w:before="228"/>
        <w:ind w:right="123" w:firstLine="707"/>
        <w:rPr>
          <w:color w:val="232323"/>
          <w:sz w:val="28"/>
          <w:szCs w:val="28"/>
        </w:rPr>
      </w:pPr>
      <w:r>
        <w:rPr>
          <w:color w:val="151515"/>
          <w:w w:val="110"/>
          <w:sz w:val="28"/>
          <w:szCs w:val="28"/>
        </w:rPr>
        <w:t xml:space="preserve">Опубликовать </w:t>
      </w:r>
      <w:r>
        <w:rPr>
          <w:color w:val="181818"/>
          <w:w w:val="110"/>
          <w:sz w:val="28"/>
          <w:szCs w:val="28"/>
        </w:rPr>
        <w:t xml:space="preserve">настоящее  </w:t>
      </w:r>
      <w:r>
        <w:rPr>
          <w:color w:val="181818"/>
          <w:spacing w:val="8"/>
          <w:w w:val="110"/>
          <w:sz w:val="28"/>
          <w:szCs w:val="28"/>
        </w:rPr>
        <w:t xml:space="preserve"> </w:t>
      </w:r>
      <w:r>
        <w:rPr>
          <w:color w:val="151515"/>
          <w:w w:val="110"/>
          <w:sz w:val="28"/>
          <w:szCs w:val="28"/>
        </w:rPr>
        <w:t xml:space="preserve">Решение </w:t>
      </w:r>
      <w:r>
        <w:rPr>
          <w:color w:val="363636"/>
          <w:w w:val="110"/>
          <w:sz w:val="28"/>
          <w:szCs w:val="28"/>
        </w:rPr>
        <w:t xml:space="preserve">в </w:t>
      </w:r>
      <w:r>
        <w:rPr>
          <w:color w:val="1F1F1F"/>
          <w:w w:val="110"/>
          <w:sz w:val="28"/>
          <w:szCs w:val="28"/>
        </w:rPr>
        <w:t xml:space="preserve">газете </w:t>
      </w:r>
      <w:r>
        <w:rPr>
          <w:color w:val="1C1C1C"/>
          <w:w w:val="110"/>
          <w:sz w:val="28"/>
          <w:szCs w:val="28"/>
        </w:rPr>
        <w:t xml:space="preserve">«Вестник  </w:t>
      </w:r>
      <w:r>
        <w:rPr>
          <w:color w:val="1C1C1C"/>
          <w:spacing w:val="3"/>
          <w:w w:val="110"/>
          <w:sz w:val="28"/>
          <w:szCs w:val="28"/>
        </w:rPr>
        <w:t xml:space="preserve"> </w:t>
      </w:r>
      <w:r>
        <w:rPr>
          <w:color w:val="262626"/>
          <w:w w:val="110"/>
          <w:sz w:val="28"/>
          <w:szCs w:val="28"/>
        </w:rPr>
        <w:t xml:space="preserve">сельского </w:t>
      </w:r>
      <w:r>
        <w:rPr>
          <w:color w:val="212121"/>
          <w:sz w:val="28"/>
          <w:szCs w:val="28"/>
        </w:rPr>
        <w:t>поселения</w:t>
      </w:r>
      <w:r>
        <w:rPr>
          <w:color w:val="212121"/>
          <w:spacing w:val="33"/>
          <w:sz w:val="28"/>
          <w:szCs w:val="28"/>
        </w:rPr>
        <w:t xml:space="preserve"> </w:t>
      </w:r>
      <w:r>
        <w:rPr>
          <w:color w:val="232323"/>
          <w:sz w:val="28"/>
          <w:szCs w:val="28"/>
        </w:rPr>
        <w:t>Усманка».</w:t>
      </w:r>
    </w:p>
    <w:p w:rsidR="005A27D9" w:rsidRDefault="005A27D9" w:rsidP="005A27D9">
      <w:pPr>
        <w:pStyle w:val="a5"/>
        <w:numPr>
          <w:ilvl w:val="0"/>
          <w:numId w:val="1"/>
        </w:numPr>
        <w:tabs>
          <w:tab w:val="left" w:pos="1297"/>
        </w:tabs>
        <w:spacing w:before="228"/>
        <w:ind w:right="123" w:firstLine="707"/>
        <w:rPr>
          <w:color w:val="232323"/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5A27D9" w:rsidRDefault="005A27D9" w:rsidP="005A27D9">
      <w:pPr>
        <w:pStyle w:val="a5"/>
        <w:spacing w:line="360" w:lineRule="auto"/>
        <w:ind w:firstLine="0"/>
        <w:rPr>
          <w:sz w:val="28"/>
          <w:szCs w:val="28"/>
        </w:rPr>
      </w:pPr>
    </w:p>
    <w:p w:rsidR="005A27D9" w:rsidRDefault="005A27D9" w:rsidP="005A27D9">
      <w:pPr>
        <w:pStyle w:val="a5"/>
        <w:spacing w:line="360" w:lineRule="auto"/>
        <w:ind w:firstLine="0"/>
        <w:rPr>
          <w:sz w:val="28"/>
          <w:szCs w:val="28"/>
        </w:rPr>
      </w:pPr>
    </w:p>
    <w:p w:rsidR="005A27D9" w:rsidRDefault="005A27D9" w:rsidP="005A27D9">
      <w:pPr>
        <w:pStyle w:val="a5"/>
        <w:spacing w:line="360" w:lineRule="auto"/>
        <w:ind w:firstLine="0"/>
        <w:rPr>
          <w:sz w:val="28"/>
          <w:szCs w:val="28"/>
        </w:rPr>
      </w:pPr>
    </w:p>
    <w:p w:rsidR="005A27D9" w:rsidRDefault="005A27D9" w:rsidP="005A27D9">
      <w:pPr>
        <w:pStyle w:val="a5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5A27D9" w:rsidRDefault="005A27D9" w:rsidP="005A27D9">
      <w:pPr>
        <w:pStyle w:val="a5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ликвидационный баланс (окончательный)</w:t>
      </w:r>
    </w:p>
    <w:p w:rsidR="005A27D9" w:rsidRDefault="005A27D9" w:rsidP="005A27D9">
      <w:pPr>
        <w:spacing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7D9" w:rsidRDefault="005A27D9" w:rsidP="005A27D9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5A27D9" w:rsidRDefault="005A27D9" w:rsidP="005A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Усманка</w:t>
      </w:r>
    </w:p>
    <w:p w:rsidR="005A27D9" w:rsidRDefault="005A27D9" w:rsidP="005A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Борский   </w:t>
      </w:r>
    </w:p>
    <w:p w:rsidR="005A27D9" w:rsidRDefault="005A27D9" w:rsidP="005A27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Требунских</w:t>
      </w:r>
      <w:proofErr w:type="spellEnd"/>
    </w:p>
    <w:p w:rsidR="005A27D9" w:rsidRDefault="005A27D9" w:rsidP="005A2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7D9" w:rsidRDefault="005A27D9" w:rsidP="005A27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7D9" w:rsidRDefault="003F156D" w:rsidP="003F15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3F156D" w:rsidRDefault="003F156D" w:rsidP="003F15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Усманка муниципального района </w:t>
      </w:r>
    </w:p>
    <w:p w:rsidR="003F156D" w:rsidRPr="003F156D" w:rsidRDefault="003F156D" w:rsidP="003F15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Борский Самарской области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С.А.Серебряков</w:t>
      </w:r>
      <w:proofErr w:type="spellEnd"/>
    </w:p>
    <w:p w:rsidR="003F156D" w:rsidRDefault="003F156D" w:rsidP="005A27D9">
      <w:pPr>
        <w:rPr>
          <w:rFonts w:ascii="Times New Roman" w:hAnsi="Times New Roman" w:cs="Times New Roman"/>
          <w:sz w:val="28"/>
          <w:szCs w:val="28"/>
        </w:rPr>
      </w:pPr>
    </w:p>
    <w:p w:rsidR="009870B7" w:rsidRDefault="009870B7"/>
    <w:sectPr w:rsidR="0098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2449"/>
    <w:multiLevelType w:val="hybridMultilevel"/>
    <w:tmpl w:val="4D0C1B60"/>
    <w:lvl w:ilvl="0" w:tplc="892AA086">
      <w:start w:val="1"/>
      <w:numFmt w:val="decimal"/>
      <w:lvlText w:val="%1."/>
      <w:lvlJc w:val="left"/>
      <w:pPr>
        <w:ind w:left="114" w:hanging="475"/>
      </w:pPr>
      <w:rPr>
        <w:w w:val="98"/>
        <w:lang w:val="ru-RU" w:eastAsia="en-US" w:bidi="ar-SA"/>
      </w:rPr>
    </w:lvl>
    <w:lvl w:ilvl="1" w:tplc="C568D88E">
      <w:numFmt w:val="bullet"/>
      <w:lvlText w:val="•"/>
      <w:lvlJc w:val="left"/>
      <w:pPr>
        <w:ind w:left="1064" w:hanging="475"/>
      </w:pPr>
      <w:rPr>
        <w:lang w:val="ru-RU" w:eastAsia="en-US" w:bidi="ar-SA"/>
      </w:rPr>
    </w:lvl>
    <w:lvl w:ilvl="2" w:tplc="750A6FAA">
      <w:numFmt w:val="bullet"/>
      <w:lvlText w:val="•"/>
      <w:lvlJc w:val="left"/>
      <w:pPr>
        <w:ind w:left="2008" w:hanging="475"/>
      </w:pPr>
      <w:rPr>
        <w:lang w:val="ru-RU" w:eastAsia="en-US" w:bidi="ar-SA"/>
      </w:rPr>
    </w:lvl>
    <w:lvl w:ilvl="3" w:tplc="5032EE16">
      <w:numFmt w:val="bullet"/>
      <w:lvlText w:val="•"/>
      <w:lvlJc w:val="left"/>
      <w:pPr>
        <w:ind w:left="2952" w:hanging="475"/>
      </w:pPr>
      <w:rPr>
        <w:lang w:val="ru-RU" w:eastAsia="en-US" w:bidi="ar-SA"/>
      </w:rPr>
    </w:lvl>
    <w:lvl w:ilvl="4" w:tplc="78282AEC">
      <w:numFmt w:val="bullet"/>
      <w:lvlText w:val="•"/>
      <w:lvlJc w:val="left"/>
      <w:pPr>
        <w:ind w:left="3896" w:hanging="475"/>
      </w:pPr>
      <w:rPr>
        <w:lang w:val="ru-RU" w:eastAsia="en-US" w:bidi="ar-SA"/>
      </w:rPr>
    </w:lvl>
    <w:lvl w:ilvl="5" w:tplc="F0CC68E4">
      <w:numFmt w:val="bullet"/>
      <w:lvlText w:val="•"/>
      <w:lvlJc w:val="left"/>
      <w:pPr>
        <w:ind w:left="4840" w:hanging="475"/>
      </w:pPr>
      <w:rPr>
        <w:lang w:val="ru-RU" w:eastAsia="en-US" w:bidi="ar-SA"/>
      </w:rPr>
    </w:lvl>
    <w:lvl w:ilvl="6" w:tplc="65C80356">
      <w:numFmt w:val="bullet"/>
      <w:lvlText w:val="•"/>
      <w:lvlJc w:val="left"/>
      <w:pPr>
        <w:ind w:left="5784" w:hanging="475"/>
      </w:pPr>
      <w:rPr>
        <w:lang w:val="ru-RU" w:eastAsia="en-US" w:bidi="ar-SA"/>
      </w:rPr>
    </w:lvl>
    <w:lvl w:ilvl="7" w:tplc="6C9028FA">
      <w:numFmt w:val="bullet"/>
      <w:lvlText w:val="•"/>
      <w:lvlJc w:val="left"/>
      <w:pPr>
        <w:ind w:left="6728" w:hanging="475"/>
      </w:pPr>
      <w:rPr>
        <w:lang w:val="ru-RU" w:eastAsia="en-US" w:bidi="ar-SA"/>
      </w:rPr>
    </w:lvl>
    <w:lvl w:ilvl="8" w:tplc="50CE4368">
      <w:numFmt w:val="bullet"/>
      <w:lvlText w:val="•"/>
      <w:lvlJc w:val="left"/>
      <w:pPr>
        <w:ind w:left="7672" w:hanging="475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41"/>
    <w:rsid w:val="0012032D"/>
    <w:rsid w:val="003F156D"/>
    <w:rsid w:val="005A27D9"/>
    <w:rsid w:val="00704B41"/>
    <w:rsid w:val="0098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0FBF"/>
  <w15:chartTrackingRefBased/>
  <w15:docId w15:val="{67BB9A03-D6C9-43C9-9298-6F4EB2B3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A27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5A27D9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5A27D9"/>
    <w:pPr>
      <w:widowControl w:val="0"/>
      <w:autoSpaceDE w:val="0"/>
      <w:autoSpaceDN w:val="0"/>
      <w:spacing w:before="67" w:after="0" w:line="240" w:lineRule="auto"/>
      <w:ind w:left="114" w:hanging="41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156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USMANKA</dc:creator>
  <cp:keywords/>
  <dc:description/>
  <cp:lastModifiedBy>USMANKA</cp:lastModifiedBy>
  <cp:revision>3</cp:revision>
  <cp:lastPrinted>2024-10-21T07:51:00Z</cp:lastPrinted>
  <dcterms:created xsi:type="dcterms:W3CDTF">2024-10-16T09:00:00Z</dcterms:created>
  <dcterms:modified xsi:type="dcterms:W3CDTF">2024-10-21T07:56:00Z</dcterms:modified>
</cp:coreProperties>
</file>