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74" w:type="pct"/>
        <w:tblInd w:w="-147" w:type="dxa"/>
        <w:tblLook w:val="04A0" w:firstRow="1" w:lastRow="0" w:firstColumn="1" w:lastColumn="0" w:noHBand="0" w:noVBand="1"/>
      </w:tblPr>
      <w:tblGrid>
        <w:gridCol w:w="5134"/>
        <w:gridCol w:w="5653"/>
        <w:gridCol w:w="5058"/>
      </w:tblGrid>
      <w:tr w:rsidR="00A729F1" w:rsidTr="00123D3F">
        <w:trPr>
          <w:trHeight w:val="19801"/>
        </w:trPr>
        <w:tc>
          <w:tcPr>
            <w:tcW w:w="1620" w:type="pct"/>
          </w:tcPr>
          <w:p w:rsidR="00A729F1" w:rsidRDefault="00A729F1" w:rsidP="009C46DE">
            <w:r>
              <w:t xml:space="preserve"> </w:t>
            </w:r>
          </w:p>
          <w:p w:rsidR="00A729F1" w:rsidRDefault="00A729F1" w:rsidP="00462390">
            <w:pPr>
              <w:jc w:val="center"/>
              <w:rPr>
                <w:rFonts w:ascii="Times New Roman" w:hAnsi="Times New Roman" w:cs="Times New Roman"/>
                <w:bCs/>
              </w:rPr>
            </w:pPr>
          </w:p>
          <w:p w:rsidR="00A729F1" w:rsidRDefault="00A729F1" w:rsidP="00462390">
            <w:pPr>
              <w:jc w:val="center"/>
              <w:rPr>
                <w:rFonts w:ascii="Times New Roman" w:hAnsi="Times New Roman" w:cs="Times New Roman"/>
                <w:bCs/>
              </w:rPr>
            </w:pPr>
          </w:p>
          <w:p w:rsidR="00A729F1" w:rsidRDefault="00A729F1" w:rsidP="00462390">
            <w:pPr>
              <w:jc w:val="center"/>
              <w:rPr>
                <w:rFonts w:ascii="Times New Roman" w:hAnsi="Times New Roman" w:cs="Times New Roman"/>
                <w:bCs/>
              </w:rPr>
            </w:pPr>
          </w:p>
          <w:p w:rsidR="00A729F1" w:rsidRDefault="00A729F1" w:rsidP="00462390">
            <w:pPr>
              <w:jc w:val="center"/>
              <w:rPr>
                <w:rFonts w:ascii="Times New Roman" w:hAnsi="Times New Roman" w:cs="Times New Roman"/>
                <w:bCs/>
              </w:rPr>
            </w:pPr>
          </w:p>
          <w:p w:rsidR="00A729F1" w:rsidRDefault="00A729F1" w:rsidP="00462390">
            <w:pPr>
              <w:jc w:val="center"/>
              <w:rPr>
                <w:rFonts w:ascii="Times New Roman" w:hAnsi="Times New Roman" w:cs="Times New Roman"/>
                <w:bCs/>
              </w:rPr>
            </w:pPr>
          </w:p>
          <w:p w:rsidR="00A729F1" w:rsidRDefault="00A729F1" w:rsidP="00462390">
            <w:pPr>
              <w:jc w:val="center"/>
              <w:rPr>
                <w:rFonts w:ascii="Times New Roman" w:hAnsi="Times New Roman" w:cs="Times New Roman"/>
                <w:bCs/>
              </w:rPr>
            </w:pPr>
          </w:p>
          <w:p w:rsidR="00A729F1" w:rsidRDefault="00A729F1" w:rsidP="00462390">
            <w:pPr>
              <w:jc w:val="center"/>
              <w:rPr>
                <w:rFonts w:ascii="Times New Roman" w:hAnsi="Times New Roman" w:cs="Times New Roman"/>
                <w:bCs/>
              </w:rPr>
            </w:pPr>
          </w:p>
          <w:p w:rsidR="00A729F1" w:rsidRDefault="00A729F1" w:rsidP="00462390">
            <w:pPr>
              <w:jc w:val="center"/>
              <w:rPr>
                <w:rFonts w:ascii="Times New Roman" w:hAnsi="Times New Roman" w:cs="Times New Roman"/>
                <w:bCs/>
              </w:rPr>
            </w:pPr>
          </w:p>
          <w:p w:rsidR="00A729F1" w:rsidRDefault="00A729F1" w:rsidP="00462390">
            <w:pPr>
              <w:jc w:val="center"/>
              <w:rPr>
                <w:rFonts w:ascii="Times New Roman" w:hAnsi="Times New Roman" w:cs="Times New Roman"/>
                <w:bCs/>
              </w:rPr>
            </w:pPr>
          </w:p>
          <w:p w:rsidR="00A729F1" w:rsidRDefault="00A729F1" w:rsidP="00462390">
            <w:pPr>
              <w:jc w:val="center"/>
              <w:rPr>
                <w:rFonts w:ascii="Times New Roman" w:hAnsi="Times New Roman" w:cs="Times New Roman"/>
                <w:bCs/>
              </w:rPr>
            </w:pPr>
          </w:p>
          <w:p w:rsidR="00A729F1" w:rsidRDefault="00A729F1" w:rsidP="00462390">
            <w:pPr>
              <w:jc w:val="center"/>
              <w:rPr>
                <w:rFonts w:ascii="Times New Roman" w:hAnsi="Times New Roman" w:cs="Times New Roman"/>
                <w:bCs/>
              </w:rPr>
            </w:pPr>
          </w:p>
          <w:p w:rsidR="00A729F1" w:rsidRDefault="00A729F1" w:rsidP="00462390">
            <w:pPr>
              <w:jc w:val="center"/>
              <w:rPr>
                <w:rFonts w:ascii="Times New Roman" w:hAnsi="Times New Roman" w:cs="Times New Roman"/>
                <w:bCs/>
              </w:rPr>
            </w:pPr>
          </w:p>
          <w:p w:rsidR="00A729F1" w:rsidRDefault="00A729F1" w:rsidP="00462390">
            <w:pPr>
              <w:jc w:val="center"/>
              <w:rPr>
                <w:rFonts w:ascii="Times New Roman" w:hAnsi="Times New Roman" w:cs="Times New Roman"/>
                <w:bCs/>
              </w:rPr>
            </w:pPr>
          </w:p>
          <w:p w:rsidR="00A729F1" w:rsidRDefault="00A729F1" w:rsidP="00462390">
            <w:pPr>
              <w:jc w:val="center"/>
              <w:rPr>
                <w:rFonts w:ascii="Times New Roman" w:hAnsi="Times New Roman" w:cs="Times New Roman"/>
                <w:bCs/>
              </w:rPr>
            </w:pPr>
          </w:p>
          <w:p w:rsidR="00A729F1" w:rsidRDefault="00A729F1" w:rsidP="00462390">
            <w:pPr>
              <w:jc w:val="center"/>
              <w:rPr>
                <w:rFonts w:ascii="Times New Roman" w:hAnsi="Times New Roman" w:cs="Times New Roman"/>
                <w:bCs/>
              </w:rPr>
            </w:pPr>
          </w:p>
          <w:p w:rsidR="00A729F1" w:rsidRDefault="00A729F1" w:rsidP="00462390">
            <w:pPr>
              <w:jc w:val="center"/>
              <w:rPr>
                <w:rFonts w:ascii="Times New Roman" w:hAnsi="Times New Roman" w:cs="Times New Roman"/>
                <w:bCs/>
              </w:rPr>
            </w:pPr>
          </w:p>
          <w:p w:rsidR="00A729F1" w:rsidRDefault="00A729F1" w:rsidP="00462390">
            <w:pPr>
              <w:jc w:val="center"/>
              <w:rPr>
                <w:rFonts w:ascii="Times New Roman" w:hAnsi="Times New Roman" w:cs="Times New Roman"/>
                <w:bCs/>
              </w:rPr>
            </w:pPr>
          </w:p>
          <w:p w:rsidR="00A729F1" w:rsidRDefault="00A729F1" w:rsidP="00462390">
            <w:pPr>
              <w:jc w:val="center"/>
              <w:rPr>
                <w:rFonts w:ascii="Times New Roman" w:hAnsi="Times New Roman" w:cs="Times New Roman"/>
                <w:bCs/>
              </w:rPr>
            </w:pPr>
          </w:p>
          <w:p w:rsidR="00A729F1" w:rsidRDefault="00A729F1" w:rsidP="00462390">
            <w:pPr>
              <w:jc w:val="center"/>
              <w:rPr>
                <w:rFonts w:ascii="Times New Roman" w:hAnsi="Times New Roman" w:cs="Times New Roman"/>
                <w:bCs/>
              </w:rPr>
            </w:pPr>
          </w:p>
          <w:p w:rsidR="00A729F1" w:rsidRDefault="00A729F1" w:rsidP="00462390">
            <w:pPr>
              <w:jc w:val="center"/>
              <w:rPr>
                <w:rFonts w:ascii="Times New Roman" w:hAnsi="Times New Roman" w:cs="Times New Roman"/>
                <w:bCs/>
              </w:rPr>
            </w:pPr>
          </w:p>
          <w:p w:rsidR="00A729F1" w:rsidRDefault="00A729F1" w:rsidP="00462390">
            <w:pPr>
              <w:jc w:val="center"/>
              <w:rPr>
                <w:rFonts w:ascii="Times New Roman" w:hAnsi="Times New Roman" w:cs="Times New Roman"/>
                <w:bCs/>
              </w:rPr>
            </w:pPr>
          </w:p>
          <w:p w:rsidR="00A729F1" w:rsidRDefault="00A729F1" w:rsidP="00462390">
            <w:pPr>
              <w:jc w:val="center"/>
              <w:rPr>
                <w:rFonts w:ascii="Times New Roman" w:hAnsi="Times New Roman" w:cs="Times New Roman"/>
                <w:bCs/>
              </w:rPr>
            </w:pPr>
          </w:p>
          <w:p w:rsidR="00A729F1" w:rsidRDefault="00A729F1" w:rsidP="00462390">
            <w:pPr>
              <w:jc w:val="center"/>
              <w:rPr>
                <w:rFonts w:ascii="Times New Roman" w:hAnsi="Times New Roman" w:cs="Times New Roman"/>
                <w:bCs/>
              </w:rPr>
            </w:pPr>
          </w:p>
          <w:p w:rsidR="00A729F1" w:rsidRDefault="00A729F1" w:rsidP="00462390">
            <w:pPr>
              <w:jc w:val="center"/>
              <w:rPr>
                <w:rFonts w:ascii="Times New Roman" w:hAnsi="Times New Roman" w:cs="Times New Roman"/>
                <w:bCs/>
              </w:rPr>
            </w:pPr>
          </w:p>
          <w:p w:rsidR="00A729F1" w:rsidRDefault="00A729F1" w:rsidP="00462390">
            <w:pPr>
              <w:jc w:val="center"/>
              <w:rPr>
                <w:rFonts w:ascii="Times New Roman" w:hAnsi="Times New Roman" w:cs="Times New Roman"/>
                <w:bCs/>
              </w:rPr>
            </w:pPr>
          </w:p>
          <w:p w:rsidR="00A729F1" w:rsidRDefault="00A729F1" w:rsidP="00462390">
            <w:pPr>
              <w:jc w:val="center"/>
              <w:rPr>
                <w:rFonts w:ascii="Times New Roman" w:hAnsi="Times New Roman" w:cs="Times New Roman"/>
                <w:bCs/>
              </w:rPr>
            </w:pPr>
          </w:p>
          <w:p w:rsidR="00A729F1" w:rsidRDefault="00A729F1" w:rsidP="00462390">
            <w:pPr>
              <w:jc w:val="center"/>
              <w:rPr>
                <w:rFonts w:ascii="Times New Roman" w:hAnsi="Times New Roman" w:cs="Times New Roman"/>
                <w:bCs/>
              </w:rPr>
            </w:pPr>
          </w:p>
          <w:p w:rsidR="00A729F1" w:rsidRDefault="00A729F1" w:rsidP="00462390">
            <w:pPr>
              <w:jc w:val="center"/>
              <w:rPr>
                <w:rFonts w:ascii="Times New Roman" w:hAnsi="Times New Roman" w:cs="Times New Roman"/>
                <w:bCs/>
              </w:rPr>
            </w:pPr>
          </w:p>
          <w:p w:rsidR="00A729F1" w:rsidRDefault="00A729F1" w:rsidP="00462390">
            <w:pPr>
              <w:jc w:val="center"/>
              <w:rPr>
                <w:rFonts w:ascii="Times New Roman" w:hAnsi="Times New Roman" w:cs="Times New Roman"/>
                <w:bCs/>
              </w:rPr>
            </w:pPr>
          </w:p>
          <w:p w:rsidR="00A729F1" w:rsidRDefault="00A729F1" w:rsidP="00462390">
            <w:pPr>
              <w:jc w:val="center"/>
              <w:rPr>
                <w:rFonts w:ascii="Times New Roman" w:hAnsi="Times New Roman" w:cs="Times New Roman"/>
                <w:bCs/>
              </w:rPr>
            </w:pPr>
          </w:p>
          <w:p w:rsidR="00A729F1" w:rsidRDefault="00A729F1" w:rsidP="00462390">
            <w:pPr>
              <w:jc w:val="center"/>
              <w:rPr>
                <w:rFonts w:ascii="Times New Roman" w:hAnsi="Times New Roman" w:cs="Times New Roman"/>
                <w:bCs/>
              </w:rPr>
            </w:pPr>
          </w:p>
          <w:p w:rsidR="00A729F1" w:rsidRDefault="00A729F1" w:rsidP="00462390">
            <w:pPr>
              <w:jc w:val="center"/>
              <w:rPr>
                <w:rFonts w:ascii="Times New Roman" w:hAnsi="Times New Roman" w:cs="Times New Roman"/>
                <w:bCs/>
              </w:rPr>
            </w:pPr>
          </w:p>
          <w:p w:rsidR="00A729F1" w:rsidRDefault="00A729F1" w:rsidP="00462390">
            <w:pPr>
              <w:jc w:val="center"/>
              <w:rPr>
                <w:rFonts w:ascii="Times New Roman" w:hAnsi="Times New Roman" w:cs="Times New Roman"/>
                <w:bCs/>
              </w:rPr>
            </w:pPr>
          </w:p>
          <w:p w:rsidR="00A729F1" w:rsidRDefault="00A729F1" w:rsidP="00462390">
            <w:pPr>
              <w:jc w:val="center"/>
              <w:rPr>
                <w:rFonts w:ascii="Times New Roman" w:hAnsi="Times New Roman" w:cs="Times New Roman"/>
                <w:bCs/>
              </w:rPr>
            </w:pPr>
          </w:p>
          <w:p w:rsidR="00A729F1" w:rsidRDefault="00A729F1" w:rsidP="00462390">
            <w:pPr>
              <w:jc w:val="center"/>
              <w:rPr>
                <w:rFonts w:ascii="Times New Roman" w:hAnsi="Times New Roman" w:cs="Times New Roman"/>
                <w:bCs/>
              </w:rPr>
            </w:pPr>
          </w:p>
          <w:p w:rsidR="00A729F1" w:rsidRDefault="00A729F1" w:rsidP="00462390">
            <w:pPr>
              <w:jc w:val="center"/>
              <w:rPr>
                <w:rFonts w:ascii="Times New Roman" w:hAnsi="Times New Roman" w:cs="Times New Roman"/>
                <w:bCs/>
              </w:rPr>
            </w:pPr>
          </w:p>
          <w:p w:rsidR="00A729F1" w:rsidRDefault="00A729F1" w:rsidP="00462390">
            <w:pPr>
              <w:jc w:val="center"/>
              <w:rPr>
                <w:rFonts w:ascii="Times New Roman" w:hAnsi="Times New Roman" w:cs="Times New Roman"/>
                <w:bCs/>
              </w:rPr>
            </w:pPr>
          </w:p>
          <w:p w:rsidR="00F9730F" w:rsidRDefault="00F9730F" w:rsidP="00462390">
            <w:pPr>
              <w:jc w:val="center"/>
              <w:rPr>
                <w:rFonts w:ascii="Times New Roman" w:hAnsi="Times New Roman" w:cs="Times New Roman"/>
                <w:b/>
                <w:bCs/>
                <w:sz w:val="24"/>
                <w:szCs w:val="24"/>
              </w:rPr>
            </w:pPr>
          </w:p>
          <w:p w:rsidR="00F9730F" w:rsidRDefault="00F9730F" w:rsidP="00462390">
            <w:pPr>
              <w:jc w:val="center"/>
              <w:rPr>
                <w:rFonts w:ascii="Times New Roman" w:hAnsi="Times New Roman" w:cs="Times New Roman"/>
                <w:b/>
                <w:bCs/>
                <w:sz w:val="24"/>
                <w:szCs w:val="24"/>
              </w:rPr>
            </w:pPr>
          </w:p>
          <w:p w:rsidR="00F9730F" w:rsidRDefault="00F9730F" w:rsidP="00462390">
            <w:pPr>
              <w:jc w:val="center"/>
              <w:rPr>
                <w:rFonts w:ascii="Times New Roman" w:hAnsi="Times New Roman" w:cs="Times New Roman"/>
                <w:b/>
                <w:bCs/>
                <w:sz w:val="24"/>
                <w:szCs w:val="24"/>
              </w:rPr>
            </w:pPr>
          </w:p>
          <w:p w:rsidR="00A729F1" w:rsidRPr="00823D3F" w:rsidRDefault="00A729F1" w:rsidP="00462390">
            <w:pPr>
              <w:jc w:val="center"/>
              <w:rPr>
                <w:rFonts w:ascii="Times New Roman" w:hAnsi="Times New Roman" w:cs="Times New Roman"/>
                <w:b/>
                <w:bCs/>
                <w:sz w:val="24"/>
                <w:szCs w:val="24"/>
              </w:rPr>
            </w:pPr>
            <w:r w:rsidRPr="00823D3F">
              <w:rPr>
                <w:rFonts w:ascii="Times New Roman" w:hAnsi="Times New Roman" w:cs="Times New Roman"/>
                <w:b/>
                <w:bCs/>
                <w:sz w:val="24"/>
                <w:szCs w:val="24"/>
              </w:rPr>
              <w:t>Закон Самарской области</w:t>
            </w:r>
            <w:r>
              <w:rPr>
                <w:rFonts w:ascii="Times New Roman" w:hAnsi="Times New Roman"/>
                <w:sz w:val="26"/>
                <w:szCs w:val="26"/>
                <w:lang w:eastAsia="ru-RU"/>
              </w:rPr>
              <w:t xml:space="preserve"> «</w:t>
            </w:r>
            <w:r w:rsidRPr="00823D3F">
              <w:rPr>
                <w:rFonts w:ascii="Times New Roman" w:hAnsi="Times New Roman" w:cs="Times New Roman"/>
                <w:b/>
                <w:bCs/>
                <w:sz w:val="24"/>
                <w:szCs w:val="24"/>
              </w:rPr>
              <w:t>О Социальной помощи в Самарской области</w:t>
            </w:r>
            <w:r>
              <w:rPr>
                <w:rFonts w:ascii="Times New Roman" w:hAnsi="Times New Roman"/>
                <w:sz w:val="26"/>
                <w:szCs w:val="26"/>
                <w:lang w:eastAsia="ru-RU"/>
              </w:rPr>
              <w:t>»</w:t>
            </w:r>
            <w:r w:rsidRPr="00823D3F">
              <w:rPr>
                <w:rFonts w:ascii="Times New Roman" w:hAnsi="Times New Roman" w:cs="Times New Roman"/>
                <w:b/>
                <w:bCs/>
                <w:sz w:val="24"/>
                <w:szCs w:val="24"/>
              </w:rPr>
              <w:t xml:space="preserve"> № 16-ГД от 06.05.2000 г.</w:t>
            </w:r>
          </w:p>
          <w:p w:rsidR="00A729F1" w:rsidRPr="00823D3F" w:rsidRDefault="00A729F1" w:rsidP="000C5961">
            <w:pPr>
              <w:jc w:val="both"/>
              <w:rPr>
                <w:rFonts w:ascii="Times New Roman" w:hAnsi="Times New Roman" w:cs="Times New Roman"/>
                <w:bCs/>
                <w:sz w:val="24"/>
                <w:szCs w:val="24"/>
              </w:rPr>
            </w:pPr>
            <w:r w:rsidRPr="00823D3F">
              <w:rPr>
                <w:rFonts w:ascii="Times New Roman" w:hAnsi="Times New Roman" w:cs="Times New Roman"/>
                <w:bCs/>
                <w:sz w:val="24"/>
                <w:szCs w:val="24"/>
              </w:rPr>
              <w:t xml:space="preserve">       Действие настоящего закона распространяется на отдельные категории граждан, имеющих место жительства либо место пребывания на территории Самарской области.</w:t>
            </w:r>
          </w:p>
          <w:p w:rsidR="00A729F1" w:rsidRPr="00823D3F" w:rsidRDefault="00A729F1" w:rsidP="000C5961">
            <w:pPr>
              <w:jc w:val="both"/>
              <w:rPr>
                <w:rFonts w:ascii="Times New Roman" w:hAnsi="Times New Roman" w:cs="Times New Roman"/>
                <w:bCs/>
                <w:sz w:val="24"/>
                <w:szCs w:val="24"/>
              </w:rPr>
            </w:pPr>
            <w:r w:rsidRPr="00823D3F">
              <w:rPr>
                <w:rFonts w:ascii="Times New Roman" w:hAnsi="Times New Roman" w:cs="Times New Roman"/>
                <w:bCs/>
                <w:sz w:val="24"/>
                <w:szCs w:val="24"/>
              </w:rPr>
              <w:t xml:space="preserve">       Социальная помощь оказывается, если среднедушевой доход семьи (одиноко проживающего гражданина) ниже установленной в Самарской области величины прожиточного минимума по основным социально-демографическим группам за </w:t>
            </w:r>
            <w:r w:rsidRPr="00823D3F">
              <w:rPr>
                <w:rFonts w:ascii="Times New Roman" w:hAnsi="Times New Roman" w:cs="Times New Roman"/>
                <w:bCs/>
                <w:sz w:val="24"/>
                <w:szCs w:val="24"/>
                <w:lang w:val="en-US"/>
              </w:rPr>
              <w:t>II</w:t>
            </w:r>
            <w:r w:rsidRPr="00823D3F">
              <w:rPr>
                <w:rFonts w:ascii="Times New Roman" w:hAnsi="Times New Roman" w:cs="Times New Roman"/>
                <w:bCs/>
                <w:sz w:val="24"/>
                <w:szCs w:val="24"/>
              </w:rPr>
              <w:t xml:space="preserve"> квартал текущего года.</w:t>
            </w:r>
          </w:p>
          <w:p w:rsidR="00A729F1" w:rsidRPr="00823D3F" w:rsidRDefault="00A729F1" w:rsidP="00174A28">
            <w:pPr>
              <w:shd w:val="clear" w:color="auto" w:fill="FFFFFF"/>
              <w:spacing w:line="270" w:lineRule="atLeast"/>
              <w:ind w:firstLine="480"/>
              <w:jc w:val="both"/>
              <w:textAlignment w:val="baseline"/>
              <w:rPr>
                <w:rFonts w:ascii="Times New Roman" w:eastAsia="Times New Roman" w:hAnsi="Times New Roman" w:cs="Times New Roman"/>
                <w:color w:val="2D2D2D"/>
                <w:spacing w:val="2"/>
                <w:sz w:val="24"/>
                <w:szCs w:val="24"/>
                <w:lang w:eastAsia="ru-RU"/>
              </w:rPr>
            </w:pPr>
            <w:r w:rsidRPr="00823D3F">
              <w:rPr>
                <w:rFonts w:ascii="Times New Roman" w:eastAsia="Times New Roman" w:hAnsi="Times New Roman" w:cs="Times New Roman"/>
                <w:b/>
                <w:color w:val="2D2D2D"/>
                <w:spacing w:val="2"/>
                <w:sz w:val="24"/>
                <w:szCs w:val="24"/>
                <w:lang w:eastAsia="ru-RU"/>
              </w:rPr>
              <w:t>Право на получение социальной помощи имеют:</w:t>
            </w:r>
          </w:p>
          <w:p w:rsidR="00A729F1" w:rsidRPr="00823D3F" w:rsidRDefault="00A729F1" w:rsidP="00174A28">
            <w:pPr>
              <w:shd w:val="clear" w:color="auto" w:fill="FFFFFF"/>
              <w:spacing w:line="270" w:lineRule="atLeast"/>
              <w:ind w:firstLine="480"/>
              <w:jc w:val="both"/>
              <w:textAlignment w:val="baseline"/>
              <w:rPr>
                <w:rFonts w:ascii="Times New Roman" w:eastAsia="Times New Roman" w:hAnsi="Times New Roman" w:cs="Times New Roman"/>
                <w:color w:val="333333"/>
                <w:sz w:val="24"/>
                <w:szCs w:val="24"/>
                <w:lang w:eastAsia="ru-RU"/>
              </w:rPr>
            </w:pPr>
            <w:r w:rsidRPr="00823D3F">
              <w:rPr>
                <w:rFonts w:ascii="Times New Roman" w:eastAsia="Times New Roman" w:hAnsi="Times New Roman" w:cs="Times New Roman"/>
                <w:color w:val="2D2D2D"/>
                <w:spacing w:val="2"/>
                <w:sz w:val="24"/>
                <w:szCs w:val="24"/>
                <w:lang w:eastAsia="ru-RU"/>
              </w:rPr>
              <w:t>- семьи с детьми в возрасте до шестнадцати лет (обучающимися общеобразовательных организаций - до окончания обучения, но не старше восемнадцати лет);</w:t>
            </w:r>
          </w:p>
          <w:p w:rsidR="00A729F1" w:rsidRPr="00823D3F" w:rsidRDefault="00A729F1" w:rsidP="00174A28">
            <w:pPr>
              <w:shd w:val="clear" w:color="auto" w:fill="FFFFFF"/>
              <w:spacing w:line="270" w:lineRule="atLeast"/>
              <w:ind w:firstLine="480"/>
              <w:jc w:val="both"/>
              <w:textAlignment w:val="baseline"/>
              <w:rPr>
                <w:rFonts w:ascii="Times New Roman" w:eastAsia="Times New Roman" w:hAnsi="Times New Roman" w:cs="Times New Roman"/>
                <w:color w:val="333333"/>
                <w:sz w:val="24"/>
                <w:szCs w:val="24"/>
                <w:lang w:eastAsia="ru-RU"/>
              </w:rPr>
            </w:pPr>
            <w:r w:rsidRPr="00823D3F">
              <w:rPr>
                <w:rFonts w:ascii="Times New Roman" w:eastAsia="Times New Roman" w:hAnsi="Times New Roman" w:cs="Times New Roman"/>
                <w:color w:val="2D2D2D"/>
                <w:spacing w:val="2"/>
                <w:sz w:val="24"/>
                <w:szCs w:val="24"/>
                <w:lang w:eastAsia="ru-RU"/>
              </w:rPr>
              <w:t>- семьи с детьми (обучающимися профессиональных образовательных организаций, образовательных организаций высшего образования до окончания обучения, но не старше двадцати трех лет), у которых один из родителей является неработающим инвалидом или оба неработающи</w:t>
            </w:r>
            <w:r w:rsidR="00FB4885">
              <w:rPr>
                <w:rFonts w:ascii="Times New Roman" w:eastAsia="Times New Roman" w:hAnsi="Times New Roman" w:cs="Times New Roman"/>
                <w:color w:val="2D2D2D"/>
                <w:spacing w:val="2"/>
                <w:sz w:val="24"/>
                <w:szCs w:val="24"/>
                <w:lang w:eastAsia="ru-RU"/>
              </w:rPr>
              <w:t>е</w:t>
            </w:r>
            <w:r w:rsidRPr="00823D3F">
              <w:rPr>
                <w:rFonts w:ascii="Times New Roman" w:eastAsia="Times New Roman" w:hAnsi="Times New Roman" w:cs="Times New Roman"/>
                <w:color w:val="2D2D2D"/>
                <w:spacing w:val="2"/>
                <w:sz w:val="24"/>
                <w:szCs w:val="24"/>
                <w:lang w:eastAsia="ru-RU"/>
              </w:rPr>
              <w:t xml:space="preserve"> пенсионер</w:t>
            </w:r>
            <w:r w:rsidR="00FB4885">
              <w:rPr>
                <w:rFonts w:ascii="Times New Roman" w:eastAsia="Times New Roman" w:hAnsi="Times New Roman" w:cs="Times New Roman"/>
                <w:color w:val="2D2D2D"/>
                <w:spacing w:val="2"/>
                <w:sz w:val="24"/>
                <w:szCs w:val="24"/>
                <w:lang w:eastAsia="ru-RU"/>
              </w:rPr>
              <w:t>ы(</w:t>
            </w:r>
            <w:r w:rsidRPr="00823D3F">
              <w:rPr>
                <w:rFonts w:ascii="Times New Roman" w:eastAsia="Times New Roman" w:hAnsi="Times New Roman" w:cs="Times New Roman"/>
                <w:color w:val="333333"/>
                <w:spacing w:val="6"/>
                <w:sz w:val="24"/>
                <w:szCs w:val="24"/>
                <w:lang w:eastAsia="ru-RU"/>
              </w:rPr>
              <w:t>либо лиц</w:t>
            </w:r>
            <w:r w:rsidR="00FB4885">
              <w:rPr>
                <w:rFonts w:ascii="Times New Roman" w:eastAsia="Times New Roman" w:hAnsi="Times New Roman" w:cs="Times New Roman"/>
                <w:color w:val="333333"/>
                <w:spacing w:val="6"/>
                <w:sz w:val="24"/>
                <w:szCs w:val="24"/>
                <w:lang w:eastAsia="ru-RU"/>
              </w:rPr>
              <w:t>а</w:t>
            </w:r>
            <w:r w:rsidRPr="00823D3F">
              <w:rPr>
                <w:rFonts w:ascii="Times New Roman" w:eastAsia="Times New Roman" w:hAnsi="Times New Roman" w:cs="Times New Roman"/>
                <w:color w:val="333333"/>
                <w:spacing w:val="6"/>
                <w:sz w:val="24"/>
                <w:szCs w:val="24"/>
                <w:lang w:eastAsia="ru-RU"/>
              </w:rPr>
              <w:t>, достигши</w:t>
            </w:r>
            <w:r w:rsidR="00FB4885">
              <w:rPr>
                <w:rFonts w:ascii="Times New Roman" w:eastAsia="Times New Roman" w:hAnsi="Times New Roman" w:cs="Times New Roman"/>
                <w:color w:val="333333"/>
                <w:spacing w:val="6"/>
                <w:sz w:val="24"/>
                <w:szCs w:val="24"/>
                <w:lang w:eastAsia="ru-RU"/>
              </w:rPr>
              <w:t>е</w:t>
            </w:r>
            <w:r w:rsidRPr="00823D3F">
              <w:rPr>
                <w:rFonts w:ascii="Times New Roman" w:eastAsia="Times New Roman" w:hAnsi="Times New Roman" w:cs="Times New Roman"/>
                <w:color w:val="333333"/>
                <w:spacing w:val="6"/>
                <w:sz w:val="24"/>
                <w:szCs w:val="24"/>
                <w:lang w:eastAsia="ru-RU"/>
              </w:rPr>
              <w:t xml:space="preserve"> в период с 1 января 2019 года по 31 декабря 2027 года возраста 55 лет и более (женщины), 60 лет и более (мужчины), которым не установлена пенсия;</w:t>
            </w:r>
          </w:p>
          <w:p w:rsidR="00A729F1" w:rsidRDefault="00A729F1" w:rsidP="009C4848">
            <w:pPr>
              <w:shd w:val="clear" w:color="auto" w:fill="FFFFFF"/>
              <w:spacing w:line="270" w:lineRule="atLeast"/>
              <w:ind w:firstLine="480"/>
              <w:jc w:val="both"/>
              <w:textAlignment w:val="baseline"/>
            </w:pPr>
          </w:p>
        </w:tc>
        <w:tc>
          <w:tcPr>
            <w:tcW w:w="1784" w:type="pct"/>
          </w:tcPr>
          <w:p w:rsidR="00A729F1" w:rsidRPr="00B621B5" w:rsidRDefault="00A729F1" w:rsidP="009D086A">
            <w:pPr>
              <w:jc w:val="center"/>
              <w:rPr>
                <w:b/>
                <w:sz w:val="24"/>
                <w:szCs w:val="24"/>
              </w:rPr>
            </w:pPr>
            <w:r w:rsidRPr="00B621B5">
              <w:rPr>
                <w:b/>
                <w:sz w:val="24"/>
                <w:szCs w:val="24"/>
              </w:rPr>
              <w:lastRenderedPageBreak/>
              <w:t xml:space="preserve">Управление по </w:t>
            </w:r>
            <w:proofErr w:type="spellStart"/>
            <w:r w:rsidRPr="00B621B5">
              <w:rPr>
                <w:b/>
                <w:sz w:val="24"/>
                <w:szCs w:val="24"/>
              </w:rPr>
              <w:t>м.р.Борский</w:t>
            </w:r>
            <w:proofErr w:type="spellEnd"/>
          </w:p>
          <w:p w:rsidR="00A729F1" w:rsidRPr="00B621B5" w:rsidRDefault="00A729F1" w:rsidP="009D086A">
            <w:pPr>
              <w:jc w:val="center"/>
              <w:rPr>
                <w:b/>
                <w:sz w:val="24"/>
                <w:szCs w:val="24"/>
              </w:rPr>
            </w:pPr>
            <w:r w:rsidRPr="00B621B5">
              <w:rPr>
                <w:b/>
                <w:sz w:val="24"/>
                <w:szCs w:val="24"/>
              </w:rPr>
              <w:t xml:space="preserve">446660 Самарская область, </w:t>
            </w:r>
            <w:proofErr w:type="spellStart"/>
            <w:r w:rsidRPr="00B621B5">
              <w:rPr>
                <w:b/>
                <w:sz w:val="24"/>
                <w:szCs w:val="24"/>
              </w:rPr>
              <w:t>с.Борское</w:t>
            </w:r>
            <w:proofErr w:type="spellEnd"/>
            <w:r w:rsidRPr="00B621B5">
              <w:rPr>
                <w:b/>
                <w:sz w:val="24"/>
                <w:szCs w:val="24"/>
              </w:rPr>
              <w:t>,</w:t>
            </w:r>
          </w:p>
          <w:p w:rsidR="00A729F1" w:rsidRPr="00B621B5" w:rsidRDefault="00A729F1" w:rsidP="009D086A">
            <w:pPr>
              <w:jc w:val="center"/>
              <w:rPr>
                <w:b/>
                <w:sz w:val="24"/>
                <w:szCs w:val="24"/>
              </w:rPr>
            </w:pPr>
            <w:r w:rsidRPr="00B621B5">
              <w:rPr>
                <w:b/>
                <w:sz w:val="24"/>
                <w:szCs w:val="24"/>
              </w:rPr>
              <w:t>ул. Первомайская, д.35 а</w:t>
            </w:r>
          </w:p>
          <w:p w:rsidR="00A729F1" w:rsidRPr="00B621B5" w:rsidRDefault="00A729F1" w:rsidP="009D086A">
            <w:pPr>
              <w:jc w:val="center"/>
              <w:rPr>
                <w:b/>
                <w:sz w:val="24"/>
                <w:szCs w:val="24"/>
              </w:rPr>
            </w:pPr>
          </w:p>
          <w:p w:rsidR="00A729F1" w:rsidRPr="00B621B5" w:rsidRDefault="00A729F1" w:rsidP="009D086A">
            <w:pPr>
              <w:jc w:val="center"/>
              <w:rPr>
                <w:sz w:val="24"/>
                <w:szCs w:val="24"/>
              </w:rPr>
            </w:pPr>
            <w:r w:rsidRPr="00B621B5">
              <w:rPr>
                <w:b/>
                <w:sz w:val="24"/>
                <w:szCs w:val="24"/>
                <w:u w:val="single"/>
              </w:rPr>
              <w:t>Руководитель</w:t>
            </w:r>
            <w:r w:rsidRPr="00B621B5">
              <w:rPr>
                <w:sz w:val="24"/>
                <w:szCs w:val="24"/>
              </w:rPr>
              <w:t xml:space="preserve">: Любовь Ивановна </w:t>
            </w:r>
            <w:proofErr w:type="spellStart"/>
            <w:r w:rsidRPr="00B621B5">
              <w:rPr>
                <w:sz w:val="24"/>
                <w:szCs w:val="24"/>
              </w:rPr>
              <w:t>Колошеева</w:t>
            </w:r>
            <w:proofErr w:type="spellEnd"/>
          </w:p>
          <w:p w:rsidR="00A729F1" w:rsidRPr="00B621B5" w:rsidRDefault="00A729F1" w:rsidP="009D086A">
            <w:pPr>
              <w:jc w:val="center"/>
              <w:rPr>
                <w:sz w:val="24"/>
                <w:szCs w:val="24"/>
              </w:rPr>
            </w:pPr>
            <w:r w:rsidRPr="00B621B5">
              <w:rPr>
                <w:sz w:val="24"/>
                <w:szCs w:val="24"/>
              </w:rPr>
              <w:t>тел: (84667)2-1</w:t>
            </w:r>
            <w:r>
              <w:rPr>
                <w:sz w:val="24"/>
                <w:szCs w:val="24"/>
              </w:rPr>
              <w:t>2</w:t>
            </w:r>
            <w:r w:rsidRPr="00B621B5">
              <w:rPr>
                <w:sz w:val="24"/>
                <w:szCs w:val="24"/>
              </w:rPr>
              <w:t>-</w:t>
            </w:r>
            <w:r>
              <w:rPr>
                <w:sz w:val="24"/>
                <w:szCs w:val="24"/>
              </w:rPr>
              <w:t>5</w:t>
            </w:r>
            <w:r w:rsidRPr="00B621B5">
              <w:rPr>
                <w:sz w:val="24"/>
                <w:szCs w:val="24"/>
              </w:rPr>
              <w:t>2</w:t>
            </w:r>
          </w:p>
          <w:p w:rsidR="00A729F1" w:rsidRPr="00B621B5" w:rsidRDefault="00A729F1" w:rsidP="009D086A">
            <w:pPr>
              <w:jc w:val="center"/>
              <w:rPr>
                <w:sz w:val="24"/>
                <w:szCs w:val="24"/>
              </w:rPr>
            </w:pPr>
          </w:p>
          <w:p w:rsidR="00A729F1" w:rsidRPr="00B621B5" w:rsidRDefault="00A729F1" w:rsidP="009D086A">
            <w:pPr>
              <w:jc w:val="center"/>
              <w:rPr>
                <w:sz w:val="24"/>
                <w:szCs w:val="24"/>
              </w:rPr>
            </w:pPr>
          </w:p>
          <w:p w:rsidR="00A729F1" w:rsidRPr="00B621B5" w:rsidRDefault="00A729F1" w:rsidP="009D086A">
            <w:pPr>
              <w:jc w:val="center"/>
              <w:rPr>
                <w:sz w:val="24"/>
                <w:szCs w:val="24"/>
              </w:rPr>
            </w:pPr>
          </w:p>
          <w:p w:rsidR="00A729F1" w:rsidRPr="00B621B5" w:rsidRDefault="00A729F1" w:rsidP="009D086A">
            <w:pPr>
              <w:jc w:val="center"/>
              <w:rPr>
                <w:sz w:val="24"/>
                <w:szCs w:val="24"/>
              </w:rPr>
            </w:pPr>
          </w:p>
          <w:p w:rsidR="00A729F1" w:rsidRPr="00B621B5" w:rsidRDefault="00A729F1" w:rsidP="009D086A">
            <w:pPr>
              <w:jc w:val="center"/>
              <w:rPr>
                <w:b/>
                <w:sz w:val="24"/>
                <w:szCs w:val="24"/>
                <w:u w:val="single"/>
              </w:rPr>
            </w:pPr>
            <w:r w:rsidRPr="00B621B5">
              <w:rPr>
                <w:b/>
                <w:sz w:val="24"/>
                <w:szCs w:val="24"/>
                <w:u w:val="single"/>
              </w:rPr>
              <w:t>Инспектор</w:t>
            </w:r>
            <w:r w:rsidR="00A258DF">
              <w:rPr>
                <w:b/>
                <w:sz w:val="24"/>
                <w:szCs w:val="24"/>
                <w:u w:val="single"/>
              </w:rPr>
              <w:t>ы</w:t>
            </w:r>
          </w:p>
          <w:p w:rsidR="00A729F1" w:rsidRPr="00B621B5" w:rsidRDefault="00A729F1" w:rsidP="009D086A">
            <w:pPr>
              <w:jc w:val="center"/>
              <w:rPr>
                <w:b/>
                <w:sz w:val="24"/>
                <w:szCs w:val="24"/>
                <w:u w:val="single"/>
              </w:rPr>
            </w:pPr>
          </w:p>
          <w:p w:rsidR="00A729F1" w:rsidRPr="00B621B5" w:rsidRDefault="00A729F1" w:rsidP="009D086A">
            <w:pPr>
              <w:jc w:val="center"/>
              <w:rPr>
                <w:sz w:val="24"/>
                <w:szCs w:val="24"/>
              </w:rPr>
            </w:pPr>
            <w:r w:rsidRPr="00B621B5">
              <w:rPr>
                <w:b/>
                <w:sz w:val="24"/>
                <w:szCs w:val="24"/>
              </w:rPr>
              <w:t xml:space="preserve">кабинет № 4 </w:t>
            </w:r>
            <w:r w:rsidRPr="00B621B5">
              <w:rPr>
                <w:sz w:val="24"/>
                <w:szCs w:val="24"/>
              </w:rPr>
              <w:t>тел: 8(84667) 2-14-08</w:t>
            </w:r>
          </w:p>
          <w:p w:rsidR="00A729F1" w:rsidRPr="00B621B5" w:rsidRDefault="00A729F1" w:rsidP="009D086A">
            <w:pPr>
              <w:jc w:val="center"/>
              <w:rPr>
                <w:sz w:val="24"/>
                <w:szCs w:val="24"/>
              </w:rPr>
            </w:pPr>
            <w:r w:rsidRPr="00B621B5">
              <w:rPr>
                <w:b/>
                <w:sz w:val="24"/>
                <w:szCs w:val="24"/>
              </w:rPr>
              <w:t xml:space="preserve">кабинет № 5 </w:t>
            </w:r>
            <w:r w:rsidRPr="00B621B5">
              <w:rPr>
                <w:sz w:val="24"/>
                <w:szCs w:val="24"/>
              </w:rPr>
              <w:t>тел: 8(84667) 2-</w:t>
            </w:r>
            <w:r>
              <w:rPr>
                <w:sz w:val="24"/>
                <w:szCs w:val="24"/>
              </w:rPr>
              <w:t>03</w:t>
            </w:r>
            <w:r w:rsidRPr="00B621B5">
              <w:rPr>
                <w:sz w:val="24"/>
                <w:szCs w:val="24"/>
              </w:rPr>
              <w:t>-</w:t>
            </w:r>
            <w:r>
              <w:rPr>
                <w:sz w:val="24"/>
                <w:szCs w:val="24"/>
              </w:rPr>
              <w:t>02</w:t>
            </w:r>
          </w:p>
          <w:p w:rsidR="00A729F1" w:rsidRPr="00B621B5" w:rsidRDefault="00A729F1" w:rsidP="009D086A">
            <w:pPr>
              <w:jc w:val="center"/>
              <w:rPr>
                <w:b/>
                <w:sz w:val="24"/>
                <w:szCs w:val="24"/>
                <w:u w:val="single"/>
              </w:rPr>
            </w:pPr>
            <w:r w:rsidRPr="00B621B5">
              <w:rPr>
                <w:b/>
                <w:sz w:val="24"/>
                <w:szCs w:val="24"/>
              </w:rPr>
              <w:t>кабинет № 10</w:t>
            </w:r>
            <w:r w:rsidRPr="00B621B5">
              <w:rPr>
                <w:sz w:val="24"/>
                <w:szCs w:val="24"/>
              </w:rPr>
              <w:t xml:space="preserve"> тел: 8(84667) 2-11-92</w:t>
            </w:r>
          </w:p>
          <w:p w:rsidR="00A729F1" w:rsidRPr="00B621B5" w:rsidRDefault="00A729F1" w:rsidP="009D086A">
            <w:pPr>
              <w:jc w:val="center"/>
              <w:rPr>
                <w:sz w:val="24"/>
                <w:szCs w:val="24"/>
              </w:rPr>
            </w:pPr>
            <w:r w:rsidRPr="00B621B5">
              <w:rPr>
                <w:b/>
                <w:sz w:val="24"/>
                <w:szCs w:val="24"/>
              </w:rPr>
              <w:t xml:space="preserve">кабинет №12 </w:t>
            </w:r>
            <w:r w:rsidRPr="00B621B5">
              <w:rPr>
                <w:sz w:val="24"/>
                <w:szCs w:val="24"/>
              </w:rPr>
              <w:t>тел: 8(84667) 2-01-22</w:t>
            </w:r>
          </w:p>
          <w:p w:rsidR="00A729F1" w:rsidRPr="00B621B5" w:rsidRDefault="00A729F1" w:rsidP="009D086A">
            <w:pPr>
              <w:jc w:val="center"/>
              <w:rPr>
                <w:sz w:val="24"/>
                <w:szCs w:val="24"/>
              </w:rPr>
            </w:pPr>
          </w:p>
          <w:p w:rsidR="00A729F1" w:rsidRPr="00B621B5" w:rsidRDefault="00A729F1" w:rsidP="009D086A">
            <w:pPr>
              <w:jc w:val="center"/>
              <w:rPr>
                <w:b/>
                <w:sz w:val="24"/>
                <w:szCs w:val="24"/>
                <w:u w:val="single"/>
              </w:rPr>
            </w:pPr>
          </w:p>
          <w:p w:rsidR="00A729F1" w:rsidRPr="00B621B5" w:rsidRDefault="00A729F1" w:rsidP="009D086A">
            <w:pPr>
              <w:jc w:val="center"/>
              <w:rPr>
                <w:b/>
                <w:sz w:val="24"/>
                <w:szCs w:val="24"/>
                <w:u w:val="single"/>
              </w:rPr>
            </w:pPr>
          </w:p>
          <w:p w:rsidR="00A729F1" w:rsidRPr="00B621B5" w:rsidRDefault="00A729F1" w:rsidP="009D086A">
            <w:pPr>
              <w:jc w:val="center"/>
              <w:rPr>
                <w:b/>
                <w:sz w:val="24"/>
                <w:szCs w:val="24"/>
                <w:u w:val="single"/>
              </w:rPr>
            </w:pPr>
          </w:p>
          <w:p w:rsidR="00A729F1" w:rsidRPr="00B621B5" w:rsidRDefault="00A729F1" w:rsidP="009D086A">
            <w:pPr>
              <w:jc w:val="center"/>
              <w:rPr>
                <w:b/>
                <w:sz w:val="24"/>
                <w:szCs w:val="24"/>
                <w:u w:val="single"/>
              </w:rPr>
            </w:pPr>
            <w:r w:rsidRPr="00B621B5">
              <w:rPr>
                <w:b/>
                <w:sz w:val="24"/>
                <w:szCs w:val="24"/>
                <w:u w:val="single"/>
              </w:rPr>
              <w:t>Режим работы:</w:t>
            </w:r>
          </w:p>
          <w:p w:rsidR="00A729F1" w:rsidRPr="00B621B5" w:rsidRDefault="00A729F1" w:rsidP="009D086A">
            <w:pPr>
              <w:jc w:val="center"/>
              <w:rPr>
                <w:b/>
                <w:sz w:val="24"/>
                <w:szCs w:val="24"/>
                <w:u w:val="single"/>
              </w:rPr>
            </w:pPr>
          </w:p>
          <w:p w:rsidR="00A729F1" w:rsidRPr="00B621B5" w:rsidRDefault="00A729F1" w:rsidP="009D086A">
            <w:pPr>
              <w:jc w:val="center"/>
              <w:rPr>
                <w:sz w:val="24"/>
                <w:szCs w:val="24"/>
                <w:u w:val="single"/>
              </w:rPr>
            </w:pPr>
            <w:r w:rsidRPr="00B621B5">
              <w:rPr>
                <w:sz w:val="24"/>
                <w:szCs w:val="24"/>
                <w:u w:val="single"/>
              </w:rPr>
              <w:t>с 8:00 до 16:</w:t>
            </w:r>
            <w:r>
              <w:rPr>
                <w:sz w:val="24"/>
                <w:szCs w:val="24"/>
                <w:u w:val="single"/>
              </w:rPr>
              <w:t>12</w:t>
            </w:r>
          </w:p>
          <w:p w:rsidR="00A729F1" w:rsidRPr="00B621B5" w:rsidRDefault="00A729F1" w:rsidP="009D086A">
            <w:pPr>
              <w:jc w:val="center"/>
              <w:rPr>
                <w:b/>
                <w:sz w:val="24"/>
                <w:szCs w:val="24"/>
                <w:u w:val="single"/>
              </w:rPr>
            </w:pPr>
          </w:p>
          <w:p w:rsidR="00A729F1" w:rsidRPr="00B621B5" w:rsidRDefault="00A729F1" w:rsidP="009D086A">
            <w:pPr>
              <w:jc w:val="center"/>
              <w:rPr>
                <w:sz w:val="24"/>
                <w:szCs w:val="24"/>
              </w:rPr>
            </w:pPr>
            <w:r w:rsidRPr="00B621B5">
              <w:rPr>
                <w:b/>
                <w:sz w:val="24"/>
                <w:szCs w:val="24"/>
              </w:rPr>
              <w:t>Приемные дни:</w:t>
            </w:r>
            <w:r w:rsidRPr="00B621B5">
              <w:rPr>
                <w:sz w:val="24"/>
                <w:szCs w:val="24"/>
              </w:rPr>
              <w:t xml:space="preserve"> понедельник, вторник, среда, пятница</w:t>
            </w:r>
          </w:p>
          <w:p w:rsidR="00A729F1" w:rsidRPr="00B621B5" w:rsidRDefault="00A729F1" w:rsidP="009D086A">
            <w:pPr>
              <w:jc w:val="center"/>
              <w:rPr>
                <w:sz w:val="24"/>
                <w:szCs w:val="24"/>
              </w:rPr>
            </w:pPr>
            <w:r w:rsidRPr="00B621B5">
              <w:rPr>
                <w:sz w:val="24"/>
                <w:szCs w:val="24"/>
              </w:rPr>
              <w:t>с 8.00 до 15.00 час.</w:t>
            </w:r>
          </w:p>
          <w:p w:rsidR="00A729F1" w:rsidRPr="00B621B5" w:rsidRDefault="00A729F1" w:rsidP="009D086A">
            <w:pPr>
              <w:jc w:val="center"/>
              <w:rPr>
                <w:sz w:val="24"/>
                <w:szCs w:val="24"/>
              </w:rPr>
            </w:pPr>
            <w:r w:rsidRPr="00B621B5">
              <w:rPr>
                <w:b/>
                <w:sz w:val="24"/>
                <w:szCs w:val="24"/>
              </w:rPr>
              <w:t>Перерыв</w:t>
            </w:r>
            <w:r w:rsidRPr="00B621B5">
              <w:rPr>
                <w:sz w:val="24"/>
                <w:szCs w:val="24"/>
              </w:rPr>
              <w:t xml:space="preserve"> с 12.00 до 13.00 час.</w:t>
            </w:r>
          </w:p>
          <w:p w:rsidR="00A729F1" w:rsidRPr="00B621B5" w:rsidRDefault="00A729F1" w:rsidP="009D086A">
            <w:pPr>
              <w:jc w:val="center"/>
              <w:rPr>
                <w:sz w:val="24"/>
                <w:szCs w:val="24"/>
              </w:rPr>
            </w:pPr>
            <w:r w:rsidRPr="00B621B5">
              <w:rPr>
                <w:b/>
                <w:sz w:val="24"/>
                <w:szCs w:val="24"/>
              </w:rPr>
              <w:t>Выходные</w:t>
            </w:r>
            <w:r w:rsidRPr="00B621B5">
              <w:rPr>
                <w:sz w:val="24"/>
                <w:szCs w:val="24"/>
              </w:rPr>
              <w:t>: суббота, воскресенье</w:t>
            </w:r>
          </w:p>
          <w:p w:rsidR="00A729F1" w:rsidRPr="00B621B5" w:rsidRDefault="00A729F1" w:rsidP="009D086A">
            <w:pPr>
              <w:jc w:val="center"/>
              <w:rPr>
                <w:b/>
                <w:sz w:val="24"/>
                <w:szCs w:val="24"/>
              </w:rPr>
            </w:pPr>
          </w:p>
          <w:p w:rsidR="00A729F1" w:rsidRPr="00B621B5" w:rsidRDefault="00A729F1" w:rsidP="009D086A">
            <w:pPr>
              <w:jc w:val="center"/>
              <w:rPr>
                <w:b/>
                <w:sz w:val="24"/>
                <w:szCs w:val="24"/>
              </w:rPr>
            </w:pPr>
          </w:p>
          <w:p w:rsidR="00A729F1" w:rsidRPr="00B621B5" w:rsidRDefault="00A729F1" w:rsidP="009D086A">
            <w:pPr>
              <w:jc w:val="center"/>
              <w:rPr>
                <w:b/>
                <w:sz w:val="24"/>
                <w:szCs w:val="24"/>
              </w:rPr>
            </w:pPr>
          </w:p>
          <w:p w:rsidR="00A729F1" w:rsidRDefault="00A729F1" w:rsidP="00555ADA">
            <w:pPr>
              <w:autoSpaceDE w:val="0"/>
              <w:autoSpaceDN w:val="0"/>
              <w:adjustRightInd w:val="0"/>
              <w:jc w:val="both"/>
              <w:outlineLvl w:val="1"/>
              <w:rPr>
                <w:rFonts w:asciiTheme="majorHAnsi" w:hAnsiTheme="majorHAnsi"/>
                <w:sz w:val="24"/>
                <w:szCs w:val="24"/>
              </w:rPr>
            </w:pPr>
          </w:p>
          <w:p w:rsidR="00A729F1" w:rsidRDefault="00A729F1" w:rsidP="00555ADA">
            <w:pPr>
              <w:autoSpaceDE w:val="0"/>
              <w:autoSpaceDN w:val="0"/>
              <w:adjustRightInd w:val="0"/>
              <w:jc w:val="both"/>
              <w:outlineLvl w:val="1"/>
              <w:rPr>
                <w:rFonts w:asciiTheme="majorHAnsi" w:hAnsiTheme="majorHAnsi"/>
                <w:sz w:val="24"/>
                <w:szCs w:val="24"/>
              </w:rPr>
            </w:pPr>
          </w:p>
          <w:p w:rsidR="00A729F1" w:rsidRDefault="00A729F1" w:rsidP="00147C63">
            <w:pPr>
              <w:shd w:val="clear" w:color="auto" w:fill="FFFFFF"/>
              <w:spacing w:line="270" w:lineRule="atLeast"/>
              <w:ind w:firstLine="480"/>
              <w:jc w:val="both"/>
              <w:textAlignment w:val="baseline"/>
              <w:rPr>
                <w:rFonts w:ascii="Arial" w:eastAsia="Times New Roman" w:hAnsi="Arial" w:cs="Arial"/>
                <w:color w:val="2D2D2D"/>
                <w:spacing w:val="2"/>
                <w:sz w:val="20"/>
                <w:szCs w:val="20"/>
                <w:lang w:eastAsia="ru-RU"/>
              </w:rPr>
            </w:pPr>
          </w:p>
          <w:p w:rsidR="00F9730F" w:rsidRDefault="00F9730F" w:rsidP="005D1509">
            <w:pPr>
              <w:shd w:val="clear" w:color="auto" w:fill="FFFFFF"/>
              <w:spacing w:line="270" w:lineRule="atLeast"/>
              <w:ind w:firstLine="480"/>
              <w:jc w:val="both"/>
              <w:textAlignment w:val="baseline"/>
              <w:rPr>
                <w:rFonts w:ascii="Arial" w:eastAsia="Times New Roman" w:hAnsi="Arial" w:cs="Arial"/>
                <w:color w:val="2D2D2D"/>
                <w:spacing w:val="2"/>
                <w:sz w:val="20"/>
                <w:szCs w:val="20"/>
                <w:lang w:eastAsia="ru-RU"/>
              </w:rPr>
            </w:pPr>
          </w:p>
          <w:p w:rsidR="00A729F1" w:rsidRPr="00CF1F33" w:rsidRDefault="00A729F1" w:rsidP="005D1509">
            <w:pPr>
              <w:shd w:val="clear" w:color="auto" w:fill="FFFFFF"/>
              <w:spacing w:line="270" w:lineRule="atLeast"/>
              <w:ind w:firstLine="480"/>
              <w:jc w:val="both"/>
              <w:textAlignment w:val="baseline"/>
              <w:rPr>
                <w:rFonts w:ascii="Times New Roman" w:eastAsia="Times New Roman" w:hAnsi="Times New Roman" w:cs="Times New Roman"/>
                <w:color w:val="333333"/>
                <w:sz w:val="24"/>
                <w:szCs w:val="24"/>
                <w:lang w:eastAsia="ru-RU"/>
              </w:rPr>
            </w:pPr>
            <w:r w:rsidRPr="00CF1F33">
              <w:rPr>
                <w:rFonts w:ascii="Times New Roman" w:eastAsia="Times New Roman" w:hAnsi="Times New Roman" w:cs="Times New Roman"/>
                <w:color w:val="2D2D2D"/>
                <w:spacing w:val="2"/>
                <w:sz w:val="24"/>
                <w:szCs w:val="24"/>
                <w:lang w:eastAsia="ru-RU"/>
              </w:rPr>
              <w:t>- семьи с неработающими пенсионерами или инвалидами</w:t>
            </w:r>
            <w:r w:rsidR="00FB4885">
              <w:rPr>
                <w:rFonts w:ascii="Times New Roman" w:eastAsia="Times New Roman" w:hAnsi="Times New Roman" w:cs="Times New Roman"/>
                <w:color w:val="2D2D2D"/>
                <w:spacing w:val="2"/>
                <w:sz w:val="24"/>
                <w:szCs w:val="24"/>
                <w:lang w:eastAsia="ru-RU"/>
              </w:rPr>
              <w:t>,</w:t>
            </w:r>
            <w:r w:rsidRPr="00CF1F33">
              <w:rPr>
                <w:rFonts w:ascii="Times New Roman" w:eastAsia="Times New Roman" w:hAnsi="Times New Roman" w:cs="Times New Roman"/>
                <w:color w:val="2D2D2D"/>
                <w:spacing w:val="2"/>
                <w:sz w:val="24"/>
                <w:szCs w:val="24"/>
                <w:lang w:eastAsia="ru-RU"/>
              </w:rPr>
              <w:t xml:space="preserve"> </w:t>
            </w:r>
            <w:r w:rsidRPr="00CF1F33">
              <w:rPr>
                <w:rFonts w:ascii="Times New Roman" w:eastAsia="Times New Roman" w:hAnsi="Times New Roman" w:cs="Times New Roman"/>
                <w:color w:val="333333"/>
                <w:spacing w:val="6"/>
                <w:sz w:val="24"/>
                <w:szCs w:val="24"/>
                <w:lang w:eastAsia="ru-RU"/>
              </w:rPr>
              <w:t>а также с лицами, достигшими в период с 1 января 2019 года по 31 декабря 2027 года возраста 55 лет и более (женщины), 60 лет и более (мужчины), которым не установлена пенсия;</w:t>
            </w:r>
          </w:p>
          <w:p w:rsidR="00A729F1" w:rsidRPr="00CF1F33" w:rsidRDefault="00A729F1" w:rsidP="005D1509">
            <w:pPr>
              <w:shd w:val="clear" w:color="auto" w:fill="FFFFFF"/>
              <w:spacing w:line="270" w:lineRule="atLeast"/>
              <w:jc w:val="both"/>
              <w:textAlignment w:val="baseline"/>
              <w:rPr>
                <w:rFonts w:ascii="Times New Roman" w:eastAsia="Times New Roman" w:hAnsi="Times New Roman" w:cs="Times New Roman"/>
                <w:color w:val="333333"/>
                <w:spacing w:val="6"/>
                <w:sz w:val="24"/>
                <w:szCs w:val="24"/>
                <w:lang w:eastAsia="ru-RU"/>
              </w:rPr>
            </w:pPr>
            <w:r w:rsidRPr="00CF1F33">
              <w:rPr>
                <w:rFonts w:ascii="Times New Roman" w:eastAsia="Times New Roman" w:hAnsi="Times New Roman" w:cs="Times New Roman"/>
                <w:color w:val="2D2D2D"/>
                <w:spacing w:val="2"/>
                <w:sz w:val="24"/>
                <w:szCs w:val="24"/>
                <w:lang w:eastAsia="ru-RU"/>
              </w:rPr>
              <w:t>- одиноко проживающие пенсионеры и инвалиды</w:t>
            </w:r>
            <w:r w:rsidR="00FB4885">
              <w:rPr>
                <w:rFonts w:ascii="Times New Roman" w:eastAsia="Times New Roman" w:hAnsi="Times New Roman" w:cs="Times New Roman"/>
                <w:color w:val="2D2D2D"/>
                <w:spacing w:val="2"/>
                <w:sz w:val="24"/>
                <w:szCs w:val="24"/>
                <w:lang w:eastAsia="ru-RU"/>
              </w:rPr>
              <w:t>,</w:t>
            </w:r>
            <w:r w:rsidRPr="00CF1F33">
              <w:rPr>
                <w:rFonts w:ascii="Times New Roman" w:eastAsia="Times New Roman" w:hAnsi="Times New Roman" w:cs="Times New Roman"/>
                <w:color w:val="2D2D2D"/>
                <w:spacing w:val="2"/>
                <w:sz w:val="24"/>
                <w:szCs w:val="24"/>
                <w:lang w:eastAsia="ru-RU"/>
              </w:rPr>
              <w:t xml:space="preserve"> </w:t>
            </w:r>
            <w:r w:rsidRPr="00CF1F33">
              <w:rPr>
                <w:rFonts w:ascii="Times New Roman" w:eastAsia="Times New Roman" w:hAnsi="Times New Roman" w:cs="Times New Roman"/>
                <w:color w:val="333333"/>
                <w:spacing w:val="6"/>
                <w:sz w:val="24"/>
                <w:szCs w:val="24"/>
                <w:lang w:eastAsia="ru-RU"/>
              </w:rPr>
              <w:t>а также лица, достигшие в период с 1 января 2019 года по 31 декабря 2027 года возраста 55 лет и более (женщины), 60 лет и более (мужчины), которым не установлена пенсия;</w:t>
            </w:r>
          </w:p>
          <w:p w:rsidR="00A729F1" w:rsidRPr="007471E1" w:rsidRDefault="00A729F1" w:rsidP="002514CA">
            <w:pPr>
              <w:shd w:val="clear" w:color="auto" w:fill="FFFFFF"/>
              <w:spacing w:line="270" w:lineRule="atLeast"/>
              <w:jc w:val="both"/>
              <w:textAlignment w:val="baseline"/>
              <w:rPr>
                <w:rFonts w:ascii="Times New Roman" w:eastAsia="Times New Roman" w:hAnsi="Times New Roman" w:cs="Times New Roman"/>
                <w:color w:val="333333"/>
                <w:sz w:val="24"/>
                <w:szCs w:val="24"/>
                <w:lang w:eastAsia="ru-RU"/>
              </w:rPr>
            </w:pPr>
            <w:r w:rsidRPr="00CF1F33">
              <w:rPr>
                <w:rFonts w:ascii="Times New Roman" w:eastAsia="Times New Roman" w:hAnsi="Times New Roman" w:cs="Times New Roman"/>
                <w:color w:val="2D2D2D"/>
                <w:spacing w:val="2"/>
                <w:sz w:val="24"/>
                <w:szCs w:val="24"/>
                <w:lang w:eastAsia="ru-RU"/>
              </w:rPr>
              <w:t>- студенты, обучающиеся в профессиональных образовательных организациях, образовательных организациях высшего образования, осуществляющих образовательную деятельность на территории Самарской области, по основным профессиональным образовательным программам по очной форме обучения за счет бюджетных ассигнований федерального бюджета, бюджета Самарской области, местных бюджетов, не относящиеся к другим категориям лиц  получающим иные виды государственной социальной</w:t>
            </w:r>
            <w:r w:rsidRPr="007471E1">
              <w:rPr>
                <w:rFonts w:ascii="Times New Roman" w:eastAsia="Times New Roman" w:hAnsi="Times New Roman" w:cs="Times New Roman"/>
                <w:color w:val="2D2D2D"/>
                <w:spacing w:val="2"/>
                <w:sz w:val="24"/>
                <w:szCs w:val="24"/>
                <w:lang w:eastAsia="ru-RU"/>
              </w:rPr>
              <w:t xml:space="preserve"> помощи.</w:t>
            </w:r>
          </w:p>
          <w:p w:rsidR="00A729F1" w:rsidRPr="007471E1" w:rsidRDefault="00A729F1" w:rsidP="00162EA3">
            <w:pPr>
              <w:shd w:val="clear" w:color="auto" w:fill="FFFFFF"/>
              <w:spacing w:line="270" w:lineRule="atLeast"/>
              <w:ind w:firstLine="480"/>
              <w:jc w:val="both"/>
              <w:textAlignment w:val="baseline"/>
              <w:rPr>
                <w:rFonts w:ascii="Times New Roman" w:eastAsia="Times New Roman" w:hAnsi="Times New Roman" w:cs="Times New Roman"/>
                <w:color w:val="2D2D2D"/>
                <w:spacing w:val="2"/>
                <w:sz w:val="24"/>
                <w:szCs w:val="24"/>
                <w:lang w:eastAsia="ru-RU"/>
              </w:rPr>
            </w:pPr>
            <w:r w:rsidRPr="007471E1">
              <w:rPr>
                <w:rFonts w:ascii="Times New Roman" w:eastAsia="Times New Roman" w:hAnsi="Times New Roman" w:cs="Times New Roman"/>
                <w:color w:val="2D2D2D"/>
                <w:spacing w:val="2"/>
                <w:sz w:val="24"/>
                <w:szCs w:val="24"/>
                <w:lang w:eastAsia="ru-RU"/>
              </w:rPr>
              <w:t>Размер социальной помощи, оказываемой в виде ежегодного социального пособия студентам из малоимущих семей, составляет 200 рублей, для других категорий 500 рублей.</w:t>
            </w:r>
          </w:p>
          <w:p w:rsidR="00A729F1" w:rsidRDefault="00FC3323" w:rsidP="00B77D15">
            <w:pPr>
              <w:shd w:val="clear" w:color="auto" w:fill="FFFFFF"/>
              <w:spacing w:line="270" w:lineRule="atLeast"/>
              <w:ind w:firstLine="480"/>
              <w:jc w:val="both"/>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w:t>
            </w:r>
            <w:r w:rsidR="00A729F1" w:rsidRPr="007471E1">
              <w:rPr>
                <w:rFonts w:ascii="Times New Roman" w:eastAsia="Times New Roman" w:hAnsi="Times New Roman" w:cs="Times New Roman"/>
                <w:color w:val="333333"/>
                <w:sz w:val="24"/>
                <w:szCs w:val="24"/>
                <w:lang w:eastAsia="ru-RU"/>
              </w:rPr>
              <w:t xml:space="preserve">оциальная помощь назначается с месяца обращения на двенадцать календарных месяцев(год), после чего документы в полном объеме подлежат обновлению. </w:t>
            </w:r>
          </w:p>
          <w:p w:rsidR="00FC3323" w:rsidRPr="00FC3323" w:rsidRDefault="00FC3323" w:rsidP="00B77D15">
            <w:pPr>
              <w:shd w:val="clear" w:color="auto" w:fill="FFFFFF"/>
              <w:spacing w:line="270" w:lineRule="atLeast"/>
              <w:ind w:firstLine="480"/>
              <w:jc w:val="both"/>
              <w:textAlignment w:val="baseline"/>
              <w:rPr>
                <w:rFonts w:ascii="Times New Roman" w:eastAsia="Times New Roman" w:hAnsi="Times New Roman" w:cs="Times New Roman"/>
                <w:color w:val="333333"/>
                <w:sz w:val="24"/>
                <w:szCs w:val="24"/>
                <w:lang w:eastAsia="ru-RU"/>
              </w:rPr>
            </w:pPr>
            <w:r w:rsidRPr="00FC3323">
              <w:rPr>
                <w:rFonts w:ascii="Times New Roman" w:eastAsia="Times New Roman" w:hAnsi="Times New Roman" w:cs="Times New Roman"/>
                <w:color w:val="333333"/>
                <w:sz w:val="24"/>
                <w:szCs w:val="24"/>
                <w:lang w:eastAsia="ru-RU"/>
              </w:rPr>
              <w:t>Заявление на получение социальной помощи могут подаваться в письменной</w:t>
            </w:r>
            <w:r w:rsidR="00527C33">
              <w:rPr>
                <w:rFonts w:ascii="Times New Roman" w:eastAsia="Times New Roman" w:hAnsi="Times New Roman" w:cs="Times New Roman"/>
                <w:color w:val="333333"/>
                <w:sz w:val="24"/>
                <w:szCs w:val="24"/>
                <w:lang w:eastAsia="ru-RU"/>
              </w:rPr>
              <w:t xml:space="preserve"> форме</w:t>
            </w:r>
            <w:r>
              <w:rPr>
                <w:rFonts w:ascii="Times New Roman" w:eastAsia="Times New Roman" w:hAnsi="Times New Roman" w:cs="Times New Roman"/>
                <w:color w:val="333333"/>
                <w:sz w:val="24"/>
                <w:szCs w:val="24"/>
                <w:lang w:eastAsia="ru-RU"/>
              </w:rPr>
              <w:t xml:space="preserve"> (подается в УСЗН или в МФЦ)</w:t>
            </w:r>
            <w:r w:rsidRPr="00FC3323">
              <w:rPr>
                <w:rFonts w:ascii="Times New Roman" w:eastAsia="Times New Roman" w:hAnsi="Times New Roman" w:cs="Times New Roman"/>
                <w:color w:val="333333"/>
                <w:sz w:val="24"/>
                <w:szCs w:val="24"/>
                <w:lang w:eastAsia="ru-RU"/>
              </w:rPr>
              <w:t xml:space="preserve"> или электронной форме</w:t>
            </w:r>
            <w:r>
              <w:rPr>
                <w:rFonts w:ascii="Times New Roman" w:eastAsia="Times New Roman" w:hAnsi="Times New Roman" w:cs="Times New Roman"/>
                <w:color w:val="333333"/>
                <w:sz w:val="24"/>
                <w:szCs w:val="24"/>
                <w:lang w:eastAsia="ru-RU"/>
              </w:rPr>
              <w:t xml:space="preserve"> (Портал государственных и муниципальных услуг и социального портала уполномоченного органа).</w:t>
            </w:r>
          </w:p>
          <w:p w:rsidR="00FC3323" w:rsidRPr="00FC3323" w:rsidRDefault="00FC3323" w:rsidP="00B77D15">
            <w:pPr>
              <w:shd w:val="clear" w:color="auto" w:fill="FFFFFF"/>
              <w:spacing w:line="270" w:lineRule="atLeast"/>
              <w:ind w:firstLine="480"/>
              <w:jc w:val="both"/>
              <w:textAlignment w:val="baseline"/>
              <w:rPr>
                <w:rFonts w:ascii="Times New Roman" w:eastAsia="Times New Roman" w:hAnsi="Times New Roman" w:cs="Times New Roman"/>
                <w:color w:val="333333"/>
                <w:sz w:val="24"/>
                <w:szCs w:val="24"/>
                <w:lang w:eastAsia="ru-RU"/>
              </w:rPr>
            </w:pPr>
          </w:p>
          <w:p w:rsidR="00A729F1" w:rsidRDefault="00A729F1" w:rsidP="0045347A">
            <w:pPr>
              <w:shd w:val="clear" w:color="auto" w:fill="FFFFFF"/>
              <w:spacing w:line="270" w:lineRule="atLeast"/>
              <w:ind w:firstLine="480"/>
              <w:jc w:val="both"/>
              <w:textAlignment w:val="baseline"/>
            </w:pPr>
          </w:p>
        </w:tc>
        <w:tc>
          <w:tcPr>
            <w:tcW w:w="1596" w:type="pct"/>
          </w:tcPr>
          <w:p w:rsidR="00A729F1" w:rsidRPr="009D086A" w:rsidRDefault="00A729F1" w:rsidP="009D086A">
            <w:pPr>
              <w:jc w:val="center"/>
              <w:rPr>
                <w:b/>
              </w:rPr>
            </w:pPr>
            <w:r w:rsidRPr="009D086A">
              <w:rPr>
                <w:b/>
              </w:rPr>
              <w:lastRenderedPageBreak/>
              <w:t>ГКУ СО ГУСЗН Южного округа</w:t>
            </w:r>
          </w:p>
          <w:p w:rsidR="00A729F1" w:rsidRPr="009D086A" w:rsidRDefault="00A729F1" w:rsidP="009D086A">
            <w:pPr>
              <w:jc w:val="center"/>
            </w:pPr>
            <w:r w:rsidRPr="009D086A">
              <w:t xml:space="preserve">Управление </w:t>
            </w:r>
            <w:r>
              <w:t xml:space="preserve"> по муниципальному району</w:t>
            </w:r>
            <w:r w:rsidRPr="009D086A">
              <w:t xml:space="preserve"> Борский Самарской области.</w:t>
            </w:r>
          </w:p>
          <w:p w:rsidR="00A729F1" w:rsidRPr="009D086A" w:rsidRDefault="00A729F1" w:rsidP="009D086A">
            <w:pPr>
              <w:jc w:val="center"/>
              <w:rPr>
                <w:b/>
              </w:rPr>
            </w:pPr>
          </w:p>
          <w:p w:rsidR="00A729F1" w:rsidRPr="009D086A" w:rsidRDefault="00A729F1" w:rsidP="009D086A">
            <w:pPr>
              <w:jc w:val="center"/>
            </w:pPr>
            <w:r w:rsidRPr="009D086A">
              <w:rPr>
                <w:noProof/>
                <w:lang w:eastAsia="ru-RU"/>
              </w:rPr>
              <w:drawing>
                <wp:inline distT="0" distB="0" distL="0" distR="0" wp14:anchorId="4FBD3DDF" wp14:editId="29FB830F">
                  <wp:extent cx="1554480" cy="121920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4480" cy="1219200"/>
                          </a:xfrm>
                          <a:prstGeom prst="rect">
                            <a:avLst/>
                          </a:prstGeom>
                          <a:solidFill>
                            <a:srgbClr val="FFFFFF"/>
                          </a:solidFill>
                          <a:ln>
                            <a:noFill/>
                          </a:ln>
                        </pic:spPr>
                      </pic:pic>
                    </a:graphicData>
                  </a:graphic>
                </wp:inline>
              </w:drawing>
            </w:r>
          </w:p>
          <w:p w:rsidR="00A729F1" w:rsidRPr="009D086A" w:rsidRDefault="00A729F1" w:rsidP="009D086A">
            <w:pPr>
              <w:jc w:val="center"/>
            </w:pPr>
          </w:p>
          <w:p w:rsidR="00A729F1" w:rsidRPr="009D086A" w:rsidRDefault="00A729F1" w:rsidP="00617699">
            <w:pPr>
              <w:rPr>
                <w:b/>
                <w:bCs/>
              </w:rPr>
            </w:pPr>
          </w:p>
          <w:p w:rsidR="00A729F1" w:rsidRPr="00617699" w:rsidRDefault="00A729F1" w:rsidP="00617699">
            <w:pPr>
              <w:autoSpaceDE w:val="0"/>
              <w:autoSpaceDN w:val="0"/>
              <w:adjustRightInd w:val="0"/>
              <w:jc w:val="center"/>
              <w:outlineLvl w:val="0"/>
              <w:rPr>
                <w:rFonts w:ascii="Times New Roman" w:eastAsia="Times New Roman" w:hAnsi="Times New Roman" w:cs="Times New Roman"/>
                <w:b/>
                <w:bCs/>
                <w:sz w:val="28"/>
                <w:szCs w:val="28"/>
                <w:u w:val="single"/>
                <w:lang w:eastAsia="ru-RU"/>
              </w:rPr>
            </w:pPr>
            <w:bookmarkStart w:id="0" w:name="_GoBack"/>
            <w:r>
              <w:rPr>
                <w:rFonts w:ascii="Times New Roman" w:eastAsia="Times New Roman" w:hAnsi="Times New Roman" w:cs="Times New Roman"/>
                <w:b/>
                <w:bCs/>
                <w:sz w:val="28"/>
                <w:szCs w:val="28"/>
                <w:u w:val="single"/>
                <w:lang w:eastAsia="ru-RU"/>
              </w:rPr>
              <w:t>Социальная помощь в Самарской области.</w:t>
            </w:r>
          </w:p>
          <w:bookmarkEnd w:id="0"/>
          <w:p w:rsidR="00A729F1" w:rsidRPr="00617699" w:rsidRDefault="00A729F1" w:rsidP="00617699">
            <w:pPr>
              <w:autoSpaceDE w:val="0"/>
              <w:autoSpaceDN w:val="0"/>
              <w:adjustRightInd w:val="0"/>
              <w:jc w:val="center"/>
              <w:outlineLvl w:val="0"/>
              <w:rPr>
                <w:rFonts w:ascii="Times New Roman" w:eastAsia="Times New Roman" w:hAnsi="Times New Roman" w:cs="Times New Roman"/>
                <w:b/>
                <w:bCs/>
                <w:sz w:val="28"/>
                <w:szCs w:val="28"/>
                <w:lang w:eastAsia="ru-RU"/>
              </w:rPr>
            </w:pPr>
          </w:p>
          <w:p w:rsidR="00A729F1" w:rsidRPr="008B2D02" w:rsidRDefault="004A534E" w:rsidP="00617699">
            <w:pPr>
              <w:widowControl w:val="0"/>
              <w:suppressLineNumbers/>
              <w:suppressAutoHyphens/>
              <w:jc w:val="center"/>
              <w:rPr>
                <w:rFonts w:ascii="Times New Roman" w:eastAsia="Lucida Sans Unicode" w:hAnsi="Times New Roman" w:cs="Tahoma"/>
                <w:color w:val="000000"/>
                <w:sz w:val="28"/>
                <w:szCs w:val="28"/>
                <w:lang w:bidi="en-US"/>
              </w:rPr>
            </w:pPr>
            <w:r>
              <w:rPr>
                <w:noProof/>
                <w:lang w:eastAsia="ru-RU"/>
              </w:rPr>
              <w:drawing>
                <wp:inline distT="0" distB="0" distL="0" distR="0" wp14:anchorId="4B48BDDF" wp14:editId="40A8F63E">
                  <wp:extent cx="2019300" cy="2266950"/>
                  <wp:effectExtent l="0" t="0" r="0" b="0"/>
                  <wp:docPr id="2" name="Рисунок 2" descr="Картинки по запросу &quot;картинки к семьи с бабушкой и дедушкой&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картинки к семьи с бабушкой и дедушкой&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2266950"/>
                          </a:xfrm>
                          <a:prstGeom prst="rect">
                            <a:avLst/>
                          </a:prstGeom>
                          <a:noFill/>
                          <a:ln>
                            <a:noFill/>
                          </a:ln>
                        </pic:spPr>
                      </pic:pic>
                    </a:graphicData>
                  </a:graphic>
                </wp:inline>
              </w:drawing>
            </w:r>
          </w:p>
          <w:p w:rsidR="00A729F1" w:rsidRDefault="00A729F1" w:rsidP="00617699">
            <w:pPr>
              <w:jc w:val="center"/>
            </w:pPr>
          </w:p>
          <w:p w:rsidR="00A729F1" w:rsidRPr="009D086A" w:rsidRDefault="00A729F1" w:rsidP="00617699">
            <w:pPr>
              <w:jc w:val="center"/>
            </w:pPr>
          </w:p>
          <w:p w:rsidR="00A729F1" w:rsidRPr="009D086A" w:rsidRDefault="00A729F1" w:rsidP="00617699">
            <w:pPr>
              <w:jc w:val="center"/>
              <w:rPr>
                <w:b/>
                <w:bCs/>
              </w:rPr>
            </w:pPr>
            <w:r>
              <w:rPr>
                <w:b/>
                <w:bCs/>
              </w:rPr>
              <w:t>2021</w:t>
            </w:r>
            <w:r w:rsidRPr="009D086A">
              <w:rPr>
                <w:b/>
                <w:bCs/>
              </w:rPr>
              <w:t xml:space="preserve"> год</w:t>
            </w:r>
          </w:p>
          <w:p w:rsidR="00A729F1" w:rsidRPr="009D086A" w:rsidRDefault="00A729F1" w:rsidP="00617699">
            <w:pPr>
              <w:jc w:val="center"/>
              <w:rPr>
                <w:b/>
                <w:bCs/>
              </w:rPr>
            </w:pPr>
          </w:p>
          <w:p w:rsidR="00A729F1" w:rsidRDefault="00A729F1" w:rsidP="00430261">
            <w:pPr>
              <w:rPr>
                <w:rFonts w:asciiTheme="majorHAnsi" w:hAnsiTheme="majorHAnsi"/>
              </w:rPr>
            </w:pPr>
          </w:p>
          <w:p w:rsidR="00A729F1" w:rsidRDefault="00A729F1" w:rsidP="00430261">
            <w:pPr>
              <w:rPr>
                <w:rFonts w:asciiTheme="majorHAnsi" w:hAnsiTheme="majorHAnsi"/>
              </w:rPr>
            </w:pPr>
          </w:p>
          <w:p w:rsidR="00A729F1" w:rsidRDefault="00A729F1" w:rsidP="00430261">
            <w:pPr>
              <w:rPr>
                <w:rFonts w:asciiTheme="majorHAnsi" w:hAnsiTheme="majorHAnsi"/>
              </w:rPr>
            </w:pPr>
          </w:p>
          <w:p w:rsidR="00A729F1" w:rsidRDefault="00A729F1" w:rsidP="004A78C8">
            <w:pPr>
              <w:shd w:val="clear" w:color="auto" w:fill="FFFFFF"/>
              <w:spacing w:line="270" w:lineRule="atLeast"/>
              <w:ind w:firstLine="480"/>
              <w:jc w:val="both"/>
              <w:textAlignment w:val="baseline"/>
              <w:rPr>
                <w:rFonts w:ascii="Times New Roman" w:eastAsia="Times New Roman" w:hAnsi="Times New Roman" w:cs="Times New Roman"/>
                <w:b/>
                <w:color w:val="333333"/>
                <w:sz w:val="24"/>
                <w:szCs w:val="24"/>
                <w:lang w:eastAsia="ru-RU"/>
              </w:rPr>
            </w:pPr>
          </w:p>
          <w:p w:rsidR="00A729F1" w:rsidRDefault="00A729F1" w:rsidP="004A78C8">
            <w:pPr>
              <w:shd w:val="clear" w:color="auto" w:fill="FFFFFF"/>
              <w:spacing w:line="270" w:lineRule="atLeast"/>
              <w:ind w:firstLine="480"/>
              <w:jc w:val="both"/>
              <w:textAlignment w:val="baseline"/>
              <w:rPr>
                <w:rFonts w:ascii="Times New Roman" w:eastAsia="Times New Roman" w:hAnsi="Times New Roman" w:cs="Times New Roman"/>
                <w:b/>
                <w:color w:val="333333"/>
                <w:sz w:val="24"/>
                <w:szCs w:val="24"/>
                <w:lang w:eastAsia="ru-RU"/>
              </w:rPr>
            </w:pPr>
          </w:p>
          <w:p w:rsidR="00A729F1" w:rsidRPr="007471E1" w:rsidRDefault="00FC3323" w:rsidP="004A78C8">
            <w:pPr>
              <w:shd w:val="clear" w:color="auto" w:fill="FFFFFF"/>
              <w:spacing w:line="270" w:lineRule="atLeast"/>
              <w:ind w:firstLine="480"/>
              <w:jc w:val="both"/>
              <w:textAlignment w:val="baseline"/>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К</w:t>
            </w:r>
            <w:r w:rsidR="00A729F1" w:rsidRPr="007471E1">
              <w:rPr>
                <w:rFonts w:ascii="Times New Roman" w:eastAsia="Times New Roman" w:hAnsi="Times New Roman" w:cs="Times New Roman"/>
                <w:b/>
                <w:color w:val="333333"/>
                <w:sz w:val="24"/>
                <w:szCs w:val="24"/>
                <w:lang w:eastAsia="ru-RU"/>
              </w:rPr>
              <w:t xml:space="preserve"> заявлению прилагаются:</w:t>
            </w:r>
          </w:p>
          <w:p w:rsidR="00A729F1" w:rsidRPr="007471E1" w:rsidRDefault="00A729F1" w:rsidP="00891D22">
            <w:pPr>
              <w:shd w:val="clear" w:color="auto" w:fill="FFFFFF"/>
              <w:spacing w:line="270" w:lineRule="atLeast"/>
              <w:ind w:firstLine="480"/>
              <w:jc w:val="both"/>
              <w:rPr>
                <w:rFonts w:ascii="Times New Roman" w:eastAsia="Times New Roman" w:hAnsi="Times New Roman" w:cs="Times New Roman"/>
                <w:color w:val="333333"/>
                <w:sz w:val="24"/>
                <w:szCs w:val="24"/>
                <w:lang w:eastAsia="ru-RU"/>
              </w:rPr>
            </w:pPr>
            <w:r w:rsidRPr="007471E1">
              <w:rPr>
                <w:rFonts w:ascii="Times New Roman" w:eastAsia="Times New Roman" w:hAnsi="Times New Roman" w:cs="Times New Roman"/>
                <w:color w:val="333333"/>
                <w:sz w:val="24"/>
                <w:szCs w:val="24"/>
                <w:lang w:eastAsia="ru-RU"/>
              </w:rPr>
              <w:t>- паспорт или иной документ, удостоверяющий личность заявителя</w:t>
            </w:r>
            <w:r w:rsidR="008E7954">
              <w:rPr>
                <w:rFonts w:ascii="Times New Roman" w:eastAsia="Times New Roman" w:hAnsi="Times New Roman" w:cs="Times New Roman"/>
                <w:color w:val="333333"/>
                <w:sz w:val="24"/>
                <w:szCs w:val="24"/>
                <w:lang w:eastAsia="ru-RU"/>
              </w:rPr>
              <w:t>, и копии паспортов детей, достигших возраста 14 лет, и иных совершеннолетних членов семьи заявителя</w:t>
            </w:r>
            <w:r w:rsidRPr="007471E1">
              <w:rPr>
                <w:rFonts w:ascii="Times New Roman" w:eastAsia="Times New Roman" w:hAnsi="Times New Roman" w:cs="Times New Roman"/>
                <w:color w:val="333333"/>
                <w:sz w:val="24"/>
                <w:szCs w:val="24"/>
                <w:lang w:eastAsia="ru-RU"/>
              </w:rPr>
              <w:t>;</w:t>
            </w:r>
          </w:p>
          <w:p w:rsidR="00A729F1" w:rsidRPr="007471E1" w:rsidRDefault="00A729F1" w:rsidP="00891D22">
            <w:pPr>
              <w:shd w:val="clear" w:color="auto" w:fill="FFFFFF"/>
              <w:spacing w:line="270" w:lineRule="atLeast"/>
              <w:ind w:firstLine="480"/>
              <w:jc w:val="both"/>
              <w:rPr>
                <w:rFonts w:ascii="Times New Roman" w:eastAsia="Times New Roman" w:hAnsi="Times New Roman" w:cs="Times New Roman"/>
                <w:color w:val="333333"/>
                <w:sz w:val="24"/>
                <w:szCs w:val="24"/>
                <w:lang w:eastAsia="ru-RU"/>
              </w:rPr>
            </w:pPr>
            <w:r w:rsidRPr="007471E1">
              <w:rPr>
                <w:rFonts w:ascii="Times New Roman" w:eastAsia="Times New Roman" w:hAnsi="Times New Roman" w:cs="Times New Roman"/>
                <w:color w:val="333333"/>
                <w:sz w:val="24"/>
                <w:szCs w:val="24"/>
                <w:lang w:eastAsia="ru-RU"/>
              </w:rPr>
              <w:t>- документы о наличии родственных отношений либо иных обстоятельств, свидетельствующих о принадлежности гражданина к семье заявителя, в том числе:</w:t>
            </w:r>
          </w:p>
          <w:p w:rsidR="00A729F1" w:rsidRPr="007471E1" w:rsidRDefault="00A729F1" w:rsidP="00891D22">
            <w:pPr>
              <w:shd w:val="clear" w:color="auto" w:fill="FFFFFF"/>
              <w:spacing w:line="270" w:lineRule="atLeast"/>
              <w:ind w:firstLine="480"/>
              <w:jc w:val="both"/>
              <w:rPr>
                <w:rFonts w:ascii="Times New Roman" w:eastAsia="Times New Roman" w:hAnsi="Times New Roman" w:cs="Times New Roman"/>
                <w:color w:val="333333"/>
                <w:sz w:val="24"/>
                <w:szCs w:val="24"/>
                <w:lang w:eastAsia="ru-RU"/>
              </w:rPr>
            </w:pPr>
            <w:r w:rsidRPr="007471E1">
              <w:rPr>
                <w:rFonts w:ascii="Times New Roman" w:eastAsia="Times New Roman" w:hAnsi="Times New Roman" w:cs="Times New Roman"/>
                <w:color w:val="333333"/>
                <w:sz w:val="24"/>
                <w:szCs w:val="24"/>
                <w:lang w:eastAsia="ru-RU"/>
              </w:rPr>
              <w:t>- свидетельство о заключении брака (расторжении брака), свидетельство о рождении (смерти), решение об установлении опеки(попечительства), об установлении отцовства и иные документы, свидетельствующие о степени родства и (или) свойства членов семьи);</w:t>
            </w:r>
          </w:p>
          <w:p w:rsidR="00A729F1" w:rsidRPr="007471E1" w:rsidRDefault="00A729F1" w:rsidP="00891D22">
            <w:pPr>
              <w:shd w:val="clear" w:color="auto" w:fill="FFFFFF"/>
              <w:spacing w:line="270" w:lineRule="atLeast"/>
              <w:ind w:firstLine="480"/>
              <w:jc w:val="both"/>
              <w:rPr>
                <w:rFonts w:ascii="Times New Roman" w:eastAsia="Times New Roman" w:hAnsi="Times New Roman" w:cs="Times New Roman"/>
                <w:color w:val="333333"/>
                <w:sz w:val="24"/>
                <w:szCs w:val="24"/>
                <w:lang w:eastAsia="ru-RU"/>
              </w:rPr>
            </w:pPr>
            <w:r w:rsidRPr="007471E1">
              <w:rPr>
                <w:rFonts w:ascii="Times New Roman" w:eastAsia="Times New Roman" w:hAnsi="Times New Roman" w:cs="Times New Roman"/>
                <w:color w:val="333333"/>
                <w:sz w:val="24"/>
                <w:szCs w:val="24"/>
                <w:lang w:eastAsia="ru-RU"/>
              </w:rPr>
              <w:t>- документы и(или) сведения подтверждающие соответствие семьи (одиноко проживающего гражданина) категориям лиц имеющих право на получение пособия(справка учебного заведения, сведения о назначении пенсии, трудовая книжка и(или) сведения о трудовой деятельности, сведения об установлении инвалидности и иные документы, удостоверяющие принадлежность к категории);</w:t>
            </w:r>
          </w:p>
          <w:p w:rsidR="00A729F1" w:rsidRPr="007471E1" w:rsidRDefault="00A729F1" w:rsidP="0034784B">
            <w:pPr>
              <w:shd w:val="clear" w:color="auto" w:fill="FFFFFF"/>
              <w:spacing w:line="270" w:lineRule="atLeast"/>
              <w:jc w:val="both"/>
              <w:rPr>
                <w:rFonts w:ascii="Times New Roman" w:eastAsia="Times New Roman" w:hAnsi="Times New Roman" w:cs="Times New Roman"/>
                <w:color w:val="333333"/>
                <w:sz w:val="24"/>
                <w:szCs w:val="24"/>
                <w:lang w:eastAsia="ru-RU"/>
              </w:rPr>
            </w:pPr>
            <w:r w:rsidRPr="007471E1">
              <w:rPr>
                <w:rFonts w:ascii="Times New Roman" w:eastAsia="Times New Roman" w:hAnsi="Times New Roman" w:cs="Times New Roman"/>
                <w:color w:val="333333"/>
                <w:sz w:val="24"/>
                <w:szCs w:val="24"/>
                <w:lang w:eastAsia="ru-RU"/>
              </w:rPr>
              <w:t>- документы о доходах, получаемых каждым членом семьи (одиноко проживающим гражданином) в денежной и натуральной форме.</w:t>
            </w:r>
            <w:r w:rsidR="00EF1CAB">
              <w:rPr>
                <w:rFonts w:ascii="Times New Roman" w:eastAsia="Times New Roman" w:hAnsi="Times New Roman" w:cs="Times New Roman"/>
                <w:color w:val="333333"/>
                <w:sz w:val="24"/>
                <w:szCs w:val="24"/>
                <w:lang w:eastAsia="ru-RU"/>
              </w:rPr>
              <w:t xml:space="preserve"> Доходы предоставляются за три месяца, предшествующих месяцу обращения.</w:t>
            </w:r>
          </w:p>
          <w:p w:rsidR="00A729F1" w:rsidRPr="00BF5668" w:rsidRDefault="00A729F1" w:rsidP="000A514A">
            <w:pPr>
              <w:shd w:val="clear" w:color="auto" w:fill="FFFFFF"/>
              <w:spacing w:line="270" w:lineRule="atLeast"/>
              <w:ind w:firstLine="480"/>
              <w:jc w:val="both"/>
              <w:rPr>
                <w:rFonts w:ascii="Times New Roman" w:eastAsia="Times New Roman" w:hAnsi="Times New Roman" w:cs="Times New Roman"/>
                <w:color w:val="333333"/>
                <w:lang w:eastAsia="ru-RU"/>
              </w:rPr>
            </w:pPr>
            <w:r w:rsidRPr="007471E1">
              <w:rPr>
                <w:rFonts w:ascii="Times New Roman" w:eastAsia="Times New Roman" w:hAnsi="Times New Roman" w:cs="Times New Roman"/>
                <w:color w:val="333333"/>
                <w:sz w:val="24"/>
                <w:szCs w:val="24"/>
                <w:lang w:eastAsia="ru-RU"/>
              </w:rPr>
              <w:br/>
            </w:r>
          </w:p>
          <w:p w:rsidR="00A729F1" w:rsidRDefault="00A729F1" w:rsidP="00DA3BC6">
            <w:pPr>
              <w:shd w:val="clear" w:color="auto" w:fill="FFFFFF"/>
              <w:spacing w:after="75" w:line="270" w:lineRule="atLeast"/>
              <w:ind w:firstLine="480"/>
              <w:jc w:val="both"/>
            </w:pPr>
          </w:p>
        </w:tc>
      </w:tr>
    </w:tbl>
    <w:p w:rsidR="00686F94" w:rsidRDefault="00686F94"/>
    <w:sectPr w:rsidR="00686F94" w:rsidSect="009D086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14AD"/>
    <w:multiLevelType w:val="hybridMultilevel"/>
    <w:tmpl w:val="C5841194"/>
    <w:lvl w:ilvl="0" w:tplc="CC7AD92E">
      <w:start w:val="1"/>
      <w:numFmt w:val="bullet"/>
      <w:lvlText w:val="-"/>
      <w:lvlJc w:val="left"/>
      <w:pPr>
        <w:tabs>
          <w:tab w:val="num" w:pos="720"/>
        </w:tabs>
        <w:ind w:left="720" w:hanging="360"/>
      </w:pPr>
      <w:rPr>
        <w:rFonts w:ascii="Times New Roman" w:hAnsi="Times New Roman" w:hint="default"/>
      </w:rPr>
    </w:lvl>
    <w:lvl w:ilvl="1" w:tplc="4E4E8E46" w:tentative="1">
      <w:start w:val="1"/>
      <w:numFmt w:val="bullet"/>
      <w:lvlText w:val="-"/>
      <w:lvlJc w:val="left"/>
      <w:pPr>
        <w:tabs>
          <w:tab w:val="num" w:pos="1440"/>
        </w:tabs>
        <w:ind w:left="1440" w:hanging="360"/>
      </w:pPr>
      <w:rPr>
        <w:rFonts w:ascii="Times New Roman" w:hAnsi="Times New Roman" w:hint="default"/>
      </w:rPr>
    </w:lvl>
    <w:lvl w:ilvl="2" w:tplc="94FAD99C" w:tentative="1">
      <w:start w:val="1"/>
      <w:numFmt w:val="bullet"/>
      <w:lvlText w:val="-"/>
      <w:lvlJc w:val="left"/>
      <w:pPr>
        <w:tabs>
          <w:tab w:val="num" w:pos="2160"/>
        </w:tabs>
        <w:ind w:left="2160" w:hanging="360"/>
      </w:pPr>
      <w:rPr>
        <w:rFonts w:ascii="Times New Roman" w:hAnsi="Times New Roman" w:hint="default"/>
      </w:rPr>
    </w:lvl>
    <w:lvl w:ilvl="3" w:tplc="C786F2BA" w:tentative="1">
      <w:start w:val="1"/>
      <w:numFmt w:val="bullet"/>
      <w:lvlText w:val="-"/>
      <w:lvlJc w:val="left"/>
      <w:pPr>
        <w:tabs>
          <w:tab w:val="num" w:pos="2880"/>
        </w:tabs>
        <w:ind w:left="2880" w:hanging="360"/>
      </w:pPr>
      <w:rPr>
        <w:rFonts w:ascii="Times New Roman" w:hAnsi="Times New Roman" w:hint="default"/>
      </w:rPr>
    </w:lvl>
    <w:lvl w:ilvl="4" w:tplc="50D67448" w:tentative="1">
      <w:start w:val="1"/>
      <w:numFmt w:val="bullet"/>
      <w:lvlText w:val="-"/>
      <w:lvlJc w:val="left"/>
      <w:pPr>
        <w:tabs>
          <w:tab w:val="num" w:pos="3600"/>
        </w:tabs>
        <w:ind w:left="3600" w:hanging="360"/>
      </w:pPr>
      <w:rPr>
        <w:rFonts w:ascii="Times New Roman" w:hAnsi="Times New Roman" w:hint="default"/>
      </w:rPr>
    </w:lvl>
    <w:lvl w:ilvl="5" w:tplc="6FA6A64E" w:tentative="1">
      <w:start w:val="1"/>
      <w:numFmt w:val="bullet"/>
      <w:lvlText w:val="-"/>
      <w:lvlJc w:val="left"/>
      <w:pPr>
        <w:tabs>
          <w:tab w:val="num" w:pos="4320"/>
        </w:tabs>
        <w:ind w:left="4320" w:hanging="360"/>
      </w:pPr>
      <w:rPr>
        <w:rFonts w:ascii="Times New Roman" w:hAnsi="Times New Roman" w:hint="default"/>
      </w:rPr>
    </w:lvl>
    <w:lvl w:ilvl="6" w:tplc="A8820F1E" w:tentative="1">
      <w:start w:val="1"/>
      <w:numFmt w:val="bullet"/>
      <w:lvlText w:val="-"/>
      <w:lvlJc w:val="left"/>
      <w:pPr>
        <w:tabs>
          <w:tab w:val="num" w:pos="5040"/>
        </w:tabs>
        <w:ind w:left="5040" w:hanging="360"/>
      </w:pPr>
      <w:rPr>
        <w:rFonts w:ascii="Times New Roman" w:hAnsi="Times New Roman" w:hint="default"/>
      </w:rPr>
    </w:lvl>
    <w:lvl w:ilvl="7" w:tplc="4A2E31B2" w:tentative="1">
      <w:start w:val="1"/>
      <w:numFmt w:val="bullet"/>
      <w:lvlText w:val="-"/>
      <w:lvlJc w:val="left"/>
      <w:pPr>
        <w:tabs>
          <w:tab w:val="num" w:pos="5760"/>
        </w:tabs>
        <w:ind w:left="5760" w:hanging="360"/>
      </w:pPr>
      <w:rPr>
        <w:rFonts w:ascii="Times New Roman" w:hAnsi="Times New Roman" w:hint="default"/>
      </w:rPr>
    </w:lvl>
    <w:lvl w:ilvl="8" w:tplc="EE90C1E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8D4"/>
    <w:rsid w:val="000443E4"/>
    <w:rsid w:val="0006024D"/>
    <w:rsid w:val="00073813"/>
    <w:rsid w:val="00074EF0"/>
    <w:rsid w:val="00075D23"/>
    <w:rsid w:val="000945AE"/>
    <w:rsid w:val="000A514A"/>
    <w:rsid w:val="000C5961"/>
    <w:rsid w:val="00141303"/>
    <w:rsid w:val="00147C63"/>
    <w:rsid w:val="00162EA3"/>
    <w:rsid w:val="001637FB"/>
    <w:rsid w:val="00174A28"/>
    <w:rsid w:val="002514CA"/>
    <w:rsid w:val="0025217C"/>
    <w:rsid w:val="002B215F"/>
    <w:rsid w:val="002B58D2"/>
    <w:rsid w:val="0030644E"/>
    <w:rsid w:val="0034784B"/>
    <w:rsid w:val="003B3BA1"/>
    <w:rsid w:val="003C064F"/>
    <w:rsid w:val="003C0E12"/>
    <w:rsid w:val="003D432A"/>
    <w:rsid w:val="00411051"/>
    <w:rsid w:val="00430261"/>
    <w:rsid w:val="00450CC6"/>
    <w:rsid w:val="0045347A"/>
    <w:rsid w:val="00462390"/>
    <w:rsid w:val="004747AA"/>
    <w:rsid w:val="004A534E"/>
    <w:rsid w:val="004A78C8"/>
    <w:rsid w:val="00511FAE"/>
    <w:rsid w:val="00513456"/>
    <w:rsid w:val="00527C33"/>
    <w:rsid w:val="0053591F"/>
    <w:rsid w:val="00555ADA"/>
    <w:rsid w:val="00555ECA"/>
    <w:rsid w:val="00583769"/>
    <w:rsid w:val="005A2FF6"/>
    <w:rsid w:val="005C6090"/>
    <w:rsid w:val="005D1509"/>
    <w:rsid w:val="005D19F4"/>
    <w:rsid w:val="005F1713"/>
    <w:rsid w:val="00617699"/>
    <w:rsid w:val="00674E9D"/>
    <w:rsid w:val="006848EF"/>
    <w:rsid w:val="00686F94"/>
    <w:rsid w:val="006B146B"/>
    <w:rsid w:val="006B1B1A"/>
    <w:rsid w:val="006E12E9"/>
    <w:rsid w:val="006F1702"/>
    <w:rsid w:val="007471E1"/>
    <w:rsid w:val="00782FD0"/>
    <w:rsid w:val="007D0F8D"/>
    <w:rsid w:val="007D145F"/>
    <w:rsid w:val="00823D3F"/>
    <w:rsid w:val="00891B1C"/>
    <w:rsid w:val="00891D22"/>
    <w:rsid w:val="008B2D02"/>
    <w:rsid w:val="008B58F0"/>
    <w:rsid w:val="008E7954"/>
    <w:rsid w:val="008F7C9C"/>
    <w:rsid w:val="009001D7"/>
    <w:rsid w:val="009A0099"/>
    <w:rsid w:val="009B4A41"/>
    <w:rsid w:val="009B5132"/>
    <w:rsid w:val="009C46DE"/>
    <w:rsid w:val="009C4848"/>
    <w:rsid w:val="009D086A"/>
    <w:rsid w:val="009E0CBF"/>
    <w:rsid w:val="00A258DF"/>
    <w:rsid w:val="00A3672A"/>
    <w:rsid w:val="00A617DD"/>
    <w:rsid w:val="00A729F1"/>
    <w:rsid w:val="00A741AC"/>
    <w:rsid w:val="00AA1892"/>
    <w:rsid w:val="00AB12D7"/>
    <w:rsid w:val="00AD1B12"/>
    <w:rsid w:val="00B054BB"/>
    <w:rsid w:val="00B26BB6"/>
    <w:rsid w:val="00B31C0C"/>
    <w:rsid w:val="00B43765"/>
    <w:rsid w:val="00B621B5"/>
    <w:rsid w:val="00B77D15"/>
    <w:rsid w:val="00BB1385"/>
    <w:rsid w:val="00BF5668"/>
    <w:rsid w:val="00C07D10"/>
    <w:rsid w:val="00C404E3"/>
    <w:rsid w:val="00C453A3"/>
    <w:rsid w:val="00CA5339"/>
    <w:rsid w:val="00CC3253"/>
    <w:rsid w:val="00CC68D4"/>
    <w:rsid w:val="00CF0CCA"/>
    <w:rsid w:val="00CF1F33"/>
    <w:rsid w:val="00D41DCD"/>
    <w:rsid w:val="00DA3BC6"/>
    <w:rsid w:val="00DB21D2"/>
    <w:rsid w:val="00E47C3C"/>
    <w:rsid w:val="00EB4BDA"/>
    <w:rsid w:val="00EF1CAB"/>
    <w:rsid w:val="00F06CC8"/>
    <w:rsid w:val="00F726D8"/>
    <w:rsid w:val="00F9730F"/>
    <w:rsid w:val="00FB4885"/>
    <w:rsid w:val="00FB57B4"/>
    <w:rsid w:val="00FC3323"/>
    <w:rsid w:val="00FF6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0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621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621B5"/>
    <w:rPr>
      <w:rFonts w:ascii="Segoe UI" w:hAnsi="Segoe UI" w:cs="Segoe UI"/>
      <w:sz w:val="18"/>
      <w:szCs w:val="18"/>
    </w:rPr>
  </w:style>
  <w:style w:type="paragraph" w:styleId="a6">
    <w:name w:val="Normal (Web)"/>
    <w:basedOn w:val="a"/>
    <w:uiPriority w:val="99"/>
    <w:semiHidden/>
    <w:unhideWhenUsed/>
    <w:rsid w:val="009C46DE"/>
    <w:rPr>
      <w:rFonts w:ascii="Times New Roman" w:hAnsi="Times New Roman" w:cs="Times New Roman"/>
      <w:sz w:val="24"/>
      <w:szCs w:val="24"/>
    </w:rPr>
  </w:style>
  <w:style w:type="character" w:styleId="a7">
    <w:name w:val="Hyperlink"/>
    <w:basedOn w:val="a0"/>
    <w:uiPriority w:val="99"/>
    <w:unhideWhenUsed/>
    <w:rsid w:val="0058376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0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621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621B5"/>
    <w:rPr>
      <w:rFonts w:ascii="Segoe UI" w:hAnsi="Segoe UI" w:cs="Segoe UI"/>
      <w:sz w:val="18"/>
      <w:szCs w:val="18"/>
    </w:rPr>
  </w:style>
  <w:style w:type="paragraph" w:styleId="a6">
    <w:name w:val="Normal (Web)"/>
    <w:basedOn w:val="a"/>
    <w:uiPriority w:val="99"/>
    <w:semiHidden/>
    <w:unhideWhenUsed/>
    <w:rsid w:val="009C46DE"/>
    <w:rPr>
      <w:rFonts w:ascii="Times New Roman" w:hAnsi="Times New Roman" w:cs="Times New Roman"/>
      <w:sz w:val="24"/>
      <w:szCs w:val="24"/>
    </w:rPr>
  </w:style>
  <w:style w:type="character" w:styleId="a7">
    <w:name w:val="Hyperlink"/>
    <w:basedOn w:val="a0"/>
    <w:uiPriority w:val="99"/>
    <w:unhideWhenUsed/>
    <w:rsid w:val="005837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817">
      <w:bodyDiv w:val="1"/>
      <w:marLeft w:val="0"/>
      <w:marRight w:val="0"/>
      <w:marTop w:val="0"/>
      <w:marBottom w:val="0"/>
      <w:divBdr>
        <w:top w:val="none" w:sz="0" w:space="0" w:color="auto"/>
        <w:left w:val="none" w:sz="0" w:space="0" w:color="auto"/>
        <w:bottom w:val="none" w:sz="0" w:space="0" w:color="auto"/>
        <w:right w:val="none" w:sz="0" w:space="0" w:color="auto"/>
      </w:divBdr>
    </w:div>
    <w:div w:id="670182439">
      <w:bodyDiv w:val="1"/>
      <w:marLeft w:val="0"/>
      <w:marRight w:val="0"/>
      <w:marTop w:val="0"/>
      <w:marBottom w:val="0"/>
      <w:divBdr>
        <w:top w:val="none" w:sz="0" w:space="0" w:color="auto"/>
        <w:left w:val="none" w:sz="0" w:space="0" w:color="auto"/>
        <w:bottom w:val="none" w:sz="0" w:space="0" w:color="auto"/>
        <w:right w:val="none" w:sz="0" w:space="0" w:color="auto"/>
      </w:divBdr>
    </w:div>
    <w:div w:id="863901428">
      <w:bodyDiv w:val="1"/>
      <w:marLeft w:val="0"/>
      <w:marRight w:val="0"/>
      <w:marTop w:val="0"/>
      <w:marBottom w:val="0"/>
      <w:divBdr>
        <w:top w:val="none" w:sz="0" w:space="0" w:color="auto"/>
        <w:left w:val="none" w:sz="0" w:space="0" w:color="auto"/>
        <w:bottom w:val="none" w:sz="0" w:space="0" w:color="auto"/>
        <w:right w:val="none" w:sz="0" w:space="0" w:color="auto"/>
      </w:divBdr>
    </w:div>
    <w:div w:id="1410230244">
      <w:bodyDiv w:val="1"/>
      <w:marLeft w:val="0"/>
      <w:marRight w:val="0"/>
      <w:marTop w:val="0"/>
      <w:marBottom w:val="0"/>
      <w:divBdr>
        <w:top w:val="none" w:sz="0" w:space="0" w:color="auto"/>
        <w:left w:val="none" w:sz="0" w:space="0" w:color="auto"/>
        <w:bottom w:val="none" w:sz="0" w:space="0" w:color="auto"/>
        <w:right w:val="none" w:sz="0" w:space="0" w:color="auto"/>
      </w:divBdr>
    </w:div>
    <w:div w:id="214611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657</Words>
  <Characters>3748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user</cp:lastModifiedBy>
  <cp:revision>2</cp:revision>
  <cp:lastPrinted>2021-02-12T09:48:00Z</cp:lastPrinted>
  <dcterms:created xsi:type="dcterms:W3CDTF">2021-02-18T04:31:00Z</dcterms:created>
  <dcterms:modified xsi:type="dcterms:W3CDTF">2021-02-18T04:31:00Z</dcterms:modified>
</cp:coreProperties>
</file>