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97AA0" w:rsidRPr="00097AA0" w:rsidRDefault="00097AA0" w:rsidP="00097AA0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097AA0">
        <w:rPr>
          <w:b/>
          <w:bCs/>
          <w:sz w:val="32"/>
          <w:szCs w:val="32"/>
        </w:rPr>
        <w:t>АДМИНИСТРАЦИЯ</w:t>
      </w:r>
    </w:p>
    <w:p w:rsidR="00097AA0" w:rsidRPr="00097AA0" w:rsidRDefault="00097AA0" w:rsidP="00097AA0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097AA0">
        <w:rPr>
          <w:b/>
          <w:bCs/>
          <w:sz w:val="32"/>
          <w:szCs w:val="32"/>
        </w:rPr>
        <w:t>СЕЛЬСКОГО ПОСЕЛЕНИЯ УСМАНКА</w:t>
      </w:r>
    </w:p>
    <w:p w:rsidR="00097AA0" w:rsidRPr="00097AA0" w:rsidRDefault="00097AA0" w:rsidP="00097AA0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097AA0">
        <w:rPr>
          <w:b/>
          <w:bCs/>
          <w:sz w:val="32"/>
          <w:szCs w:val="32"/>
        </w:rPr>
        <w:t>МУНИЦИПАЛЬНОГО РАЙОНА БОРСКИЙ</w:t>
      </w:r>
    </w:p>
    <w:p w:rsidR="00097AA0" w:rsidRPr="00097AA0" w:rsidRDefault="00097AA0" w:rsidP="00097AA0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097AA0">
        <w:rPr>
          <w:b/>
          <w:bCs/>
          <w:sz w:val="32"/>
          <w:szCs w:val="32"/>
        </w:rPr>
        <w:t>САМАРСКОЙ ОБЛАСТИ</w:t>
      </w:r>
    </w:p>
    <w:p w:rsidR="00097AA0" w:rsidRPr="00097AA0" w:rsidRDefault="00097AA0" w:rsidP="00097AA0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  <w:bookmarkStart w:id="0" w:name="_GoBack"/>
      <w:bookmarkEnd w:id="0"/>
    </w:p>
    <w:p w:rsidR="00097AA0" w:rsidRPr="00097AA0" w:rsidRDefault="00097AA0" w:rsidP="00097AA0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097AA0">
        <w:rPr>
          <w:b/>
          <w:bCs/>
          <w:sz w:val="32"/>
          <w:szCs w:val="32"/>
        </w:rPr>
        <w:t>ПОСТАНОВЛЕНИЕ</w:t>
      </w:r>
    </w:p>
    <w:p w:rsidR="00097AA0" w:rsidRDefault="00097AA0" w:rsidP="00097AA0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  <w:r w:rsidRPr="00097AA0">
        <w:rPr>
          <w:b/>
          <w:bCs/>
          <w:sz w:val="32"/>
          <w:szCs w:val="32"/>
        </w:rPr>
        <w:t>от 23.09.2026 г. № 4</w:t>
      </w:r>
      <w:r w:rsidRPr="00097AA0">
        <w:rPr>
          <w:b/>
          <w:bCs/>
          <w:sz w:val="32"/>
          <w:szCs w:val="32"/>
        </w:rPr>
        <w:t>4</w:t>
      </w:r>
    </w:p>
    <w:p w:rsidR="00097AA0" w:rsidRPr="00097AA0" w:rsidRDefault="00097AA0" w:rsidP="00097AA0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</w:p>
    <w:p w:rsidR="00097AA0" w:rsidRPr="00097AA0" w:rsidRDefault="00097AA0" w:rsidP="00097AA0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  <w:r w:rsidRPr="00097AA0">
        <w:rPr>
          <w:b/>
          <w:bCs/>
          <w:sz w:val="32"/>
          <w:szCs w:val="32"/>
        </w:rPr>
        <w:t>О ВНЕСЕНИИ ИЗМЕНЕНИЙ В АДМИНИСТРАТИВНЫЙ РЕГЛАМЕНТ ПРЕДОСТАВЛЕНИЯ МУНИЦИПАЛЬНОЙ УСЛУГИ «ПЕРЕВОД ЖИЛОГО ПОМЕЩЕНИЯ В НЕЖИЛОЕ ПОМЕЩЕНИЕ И НЕЖИЛОГО ПОМЕЩЕНИЯ В ЖИЛОЕ ПОМЕЩЕНИЕ», УТВЕРЖДЕННЫЙ ПОСТАНОВЛЕНИЕМ АДМИНИСТРАЦИИ СЕЛЬСКОГО ПОСЕЛЕНИЯ УСМАНКА ОТ 20.11.2025 № 52</w:t>
      </w:r>
    </w:p>
    <w:p w:rsidR="00097AA0" w:rsidRDefault="00097AA0" w:rsidP="00097AA0">
      <w:pPr>
        <w:ind w:firstLine="0"/>
      </w:pPr>
    </w:p>
    <w:p w:rsidR="00097AA0" w:rsidRDefault="00097AA0" w:rsidP="00097AA0">
      <w:pPr>
        <w:ind w:firstLine="0"/>
      </w:pPr>
    </w:p>
    <w:p w:rsidR="00097AA0" w:rsidRDefault="00097AA0" w:rsidP="00097AA0">
      <w:pPr>
        <w:spacing w:after="0"/>
        <w:ind w:firstLine="708"/>
        <w:jc w:val="both"/>
      </w:pPr>
      <w:r>
        <w:t>В целях приведения нормативных правовых актов администрации сельского поселения Усманка в соответствие с действующим законодательством, руководствуясь Федеральным законом от 27.07.2010 № 210-ФЗ «Об организации предоставления государственных и муниципальных услуг» (в редакции Федерального закона от 04.08.2026 № 285-ФЗ «О внесении изменений в отдельные законодательные акты Российской Федерации»),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Уставом сельского поселения Усманка муниципального района Борский Самарской области</w:t>
      </w:r>
    </w:p>
    <w:p w:rsidR="00097AA0" w:rsidRDefault="00097AA0" w:rsidP="00097AA0">
      <w:pPr>
        <w:spacing w:after="0"/>
        <w:ind w:firstLine="708"/>
        <w:jc w:val="both"/>
      </w:pPr>
      <w:r>
        <w:t>ПОСТАНОВЛЯ</w:t>
      </w:r>
      <w:r>
        <w:t>Ю</w:t>
      </w:r>
      <w:r>
        <w:t>:</w:t>
      </w:r>
    </w:p>
    <w:p w:rsidR="00097AA0" w:rsidRDefault="00097AA0" w:rsidP="00097AA0">
      <w:pPr>
        <w:spacing w:after="0"/>
        <w:ind w:firstLine="708"/>
        <w:jc w:val="both"/>
      </w:pPr>
      <w:r>
        <w:t>1. Внести в Административный регламент предоставления муниципальной услуги «Перевод жилого помещения в нежилое помещение и нежилого помещения в жилое помещение», утвержденный постановлением Администрации сельского поселения Усманка муниципального района Борский Самарской области от 20.11.2025 № 52, следующие изменения:</w:t>
      </w:r>
    </w:p>
    <w:p w:rsidR="00097AA0" w:rsidRDefault="00097AA0" w:rsidP="00097AA0">
      <w:pPr>
        <w:spacing w:after="0"/>
        <w:ind w:firstLine="708"/>
        <w:jc w:val="both"/>
      </w:pPr>
      <w:r>
        <w:t>1.1. Пункт 2.6.3 раздела 2 «Стандарт предоставления муниципальной услуги» дополнить абзацем следующего содержания:</w:t>
      </w:r>
    </w:p>
    <w:p w:rsidR="00097AA0" w:rsidRDefault="00097AA0" w:rsidP="00097AA0">
      <w:pPr>
        <w:spacing w:after="0"/>
        <w:ind w:firstLine="0"/>
        <w:jc w:val="both"/>
      </w:pPr>
      <w:r>
        <w:t>«Сведения о включении (невключении) заявителя — физического лица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 (запрашиваются уполномоченным органом в Министерстве юстиции Российской Федерации в рамках межведомственного информационного взаимодействия; заявитель вправе представить указанные сведения по собственной инициативе).».</w:t>
      </w:r>
    </w:p>
    <w:p w:rsidR="00097AA0" w:rsidRDefault="00097AA0" w:rsidP="00097AA0">
      <w:pPr>
        <w:spacing w:after="0"/>
        <w:ind w:firstLine="708"/>
        <w:jc w:val="both"/>
      </w:pPr>
      <w:r>
        <w:lastRenderedPageBreak/>
        <w:t>1.2. Пункт 2.7 раздела 2 «Стандарт предоставления муниципальной услуги» изложить в следующей редакции:</w:t>
      </w:r>
    </w:p>
    <w:p w:rsidR="00097AA0" w:rsidRDefault="00097AA0" w:rsidP="00097AA0">
      <w:pPr>
        <w:spacing w:after="0"/>
        <w:ind w:firstLine="708"/>
        <w:jc w:val="both"/>
      </w:pPr>
      <w:r>
        <w:t>«2.7. Исчерпывающий перечень оснований для отказа в приеме документов, необходимых для предоставления муниципальной услуги.</w:t>
      </w:r>
    </w:p>
    <w:p w:rsidR="00097AA0" w:rsidRDefault="00097AA0" w:rsidP="00097AA0">
      <w:pPr>
        <w:spacing w:after="0"/>
        <w:ind w:firstLine="0"/>
        <w:jc w:val="both"/>
      </w:pPr>
      <w:r>
        <w:t>Основанием для отказа в приеме документов является подача запроса (заявления) о предоставлении муниципальной услуги и документов в электронной форме (в том числе посредством ЕПГУ, РПГУ) физическим лицом, включенным в список лиц, в отношении которых применяются временные ограничительные меры, установленные Федеральным законом от 04.08.2026 № 284-ФЗ, в соответствии с пунктом 2 части 1 статьи 10 Федерального закона от 27.07.2010 № 210-ФЗ.</w:t>
      </w:r>
    </w:p>
    <w:p w:rsidR="00097AA0" w:rsidRDefault="00097AA0" w:rsidP="00097AA0">
      <w:pPr>
        <w:spacing w:after="0"/>
        <w:ind w:firstLine="0"/>
        <w:jc w:val="both"/>
      </w:pPr>
      <w:r>
        <w:t>Иные основания для отказа в приеме документов, необходимых для предоставления муниципальной услуги, не предусмотрены.».</w:t>
      </w:r>
    </w:p>
    <w:p w:rsidR="00097AA0" w:rsidRDefault="00097AA0" w:rsidP="00097AA0">
      <w:pPr>
        <w:spacing w:after="0"/>
        <w:ind w:firstLine="708"/>
        <w:jc w:val="both"/>
      </w:pPr>
      <w:r>
        <w:t>1.3. Пункт 2.8 раздела 2 «Стандарт предоставления муниципальной услуги» дополнить абзацем следующего содержания:</w:t>
      </w:r>
    </w:p>
    <w:p w:rsidR="00097AA0" w:rsidRDefault="00097AA0" w:rsidP="00097AA0">
      <w:pPr>
        <w:spacing w:after="0"/>
        <w:ind w:firstLine="708"/>
        <w:jc w:val="both"/>
      </w:pPr>
      <w:r>
        <w:t>«При обращении заявителя за предоставлением муниципальной услуги в электронной форме основанием для отказа в предоставлении муниципальной услуги в электронной форме является наличие на ЕПГУ, РПГУ информации о включении физического лица в список лиц, в отношении которых применяются временные ограничительные меры, установленные Федеральным законом от 04.08.2026 № 284-ФЗ, в соответствии с частью 10 статьи 21 Федерального закона от 27.07.2010 № 210-ФЗ. Настоящее основание не препятствует заявителю обратиться за предоставлением муниципальной услуги на бумажном носителе при личном обращении.».</w:t>
      </w:r>
    </w:p>
    <w:p w:rsidR="00097AA0" w:rsidRDefault="00097AA0" w:rsidP="00097AA0">
      <w:pPr>
        <w:spacing w:after="0"/>
        <w:ind w:firstLine="708"/>
        <w:jc w:val="both"/>
      </w:pPr>
      <w:r>
        <w:t>1.4. Подраздел 3.1.2 пункта 3.1 раздела 3 «Состав, последовательность и сроки выполнения административных процедур (действий)» дополнить абзацем следующего содержания:</w:t>
      </w:r>
    </w:p>
    <w:p w:rsidR="00097AA0" w:rsidRDefault="00097AA0" w:rsidP="00097AA0">
      <w:pPr>
        <w:spacing w:after="0"/>
        <w:ind w:firstLine="708"/>
        <w:jc w:val="both"/>
      </w:pPr>
      <w:r>
        <w:t>«В рамках межведомственного информационного взаимодействия специалист, ответственный за подготовку документов, также направляет межведомственный запрос в Министерство юстиции Российской Федерации для получения сведений о включении (невключении) заявителя — физического лица в список лиц, в отношении которых применяются временные ограничительные меры, установленные Федеральным законом от 04.08.2026 № 284-ФЗ.».</w:t>
      </w:r>
    </w:p>
    <w:p w:rsidR="00097AA0" w:rsidRDefault="00097AA0" w:rsidP="00097AA0">
      <w:pPr>
        <w:spacing w:after="0" w:line="240" w:lineRule="auto"/>
        <w:jc w:val="both"/>
      </w:pPr>
      <w:r>
        <w:t xml:space="preserve">2. 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</w:t>
      </w:r>
      <w:r w:rsidRPr="008270A2">
        <w:t>«Интернет» - http://усманка-адм.рф.</w:t>
      </w:r>
    </w:p>
    <w:p w:rsidR="00097AA0" w:rsidRDefault="00097AA0" w:rsidP="00097AA0">
      <w:pPr>
        <w:spacing w:after="0"/>
        <w:ind w:firstLine="708"/>
        <w:jc w:val="both"/>
      </w:pPr>
      <w:r>
        <w:t>3. Настоящее постановление вступает в силу со дня его официального опубликования.</w:t>
      </w:r>
    </w:p>
    <w:p w:rsidR="00097AA0" w:rsidRDefault="00097AA0" w:rsidP="00097AA0">
      <w:pPr>
        <w:spacing w:after="0"/>
        <w:ind w:firstLine="708"/>
        <w:jc w:val="both"/>
      </w:pPr>
      <w:r>
        <w:t>4. Контроль за выполнением настоящего постановления оставляю за собой.</w:t>
      </w:r>
    </w:p>
    <w:p w:rsidR="00097AA0" w:rsidRDefault="00097AA0" w:rsidP="00097AA0">
      <w:pPr>
        <w:ind w:firstLine="0"/>
      </w:pPr>
    </w:p>
    <w:p w:rsidR="00097AA0" w:rsidRDefault="00097AA0" w:rsidP="00097AA0">
      <w:pPr>
        <w:ind w:firstLine="0"/>
      </w:pPr>
    </w:p>
    <w:p w:rsidR="00097AA0" w:rsidRDefault="00097AA0" w:rsidP="00097AA0">
      <w:pPr>
        <w:spacing w:after="0"/>
        <w:ind w:firstLine="708"/>
        <w:jc w:val="right"/>
      </w:pPr>
      <w:r>
        <w:t xml:space="preserve">Глава сельского поселения Усманка                                      </w:t>
      </w:r>
    </w:p>
    <w:p w:rsidR="00097AA0" w:rsidRDefault="00097AA0" w:rsidP="00097AA0">
      <w:pPr>
        <w:spacing w:after="0"/>
        <w:ind w:firstLine="708"/>
        <w:jc w:val="right"/>
      </w:pPr>
      <w:r>
        <w:t>муниципального района Борский</w:t>
      </w:r>
    </w:p>
    <w:p w:rsidR="00097AA0" w:rsidRDefault="00097AA0" w:rsidP="00097AA0">
      <w:pPr>
        <w:spacing w:after="0"/>
        <w:ind w:firstLine="708"/>
        <w:jc w:val="right"/>
      </w:pPr>
      <w:r>
        <w:t xml:space="preserve">Самарской области                           </w:t>
      </w:r>
    </w:p>
    <w:p w:rsidR="00FD5A5A" w:rsidRDefault="00097AA0" w:rsidP="00097AA0">
      <w:pPr>
        <w:ind w:firstLine="0"/>
        <w:jc w:val="right"/>
      </w:pPr>
      <w:r>
        <w:t xml:space="preserve">       ________________ </w:t>
      </w:r>
      <w:proofErr w:type="spellStart"/>
      <w:r>
        <w:t>С.А.Серебряков</w:t>
      </w:r>
      <w:proofErr w:type="spellEnd"/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097AA0"/>
    <w:rsid w:val="0069236E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C81D7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704</Words>
  <Characters>4015</Characters>
  <Application>Microsoft Office Word</Application>
  <DocSecurity>0</DocSecurity>
  <Lines>33</Lines>
  <Paragraphs>9</Paragraphs>
  <ScaleCrop>false</ScaleCrop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cp:lastPrinted>2026-09-24T06:13:00Z</cp:lastPrinted>
  <dcterms:created xsi:type="dcterms:W3CDTF">2026-09-24T06:15:00Z</dcterms:created>
  <dcterms:modified xsi:type="dcterms:W3CDTF">2026-09-24T06:15:00Z</dcterms:modified>
</cp:coreProperties>
</file>