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51" w:rsidRDefault="00781151" w:rsidP="0078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81151" w:rsidRDefault="00781151" w:rsidP="0078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781151" w:rsidRDefault="00781151" w:rsidP="0078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781151" w:rsidRDefault="00781151" w:rsidP="0078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81151" w:rsidRDefault="00781151" w:rsidP="00781151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1151" w:rsidRPr="00781151" w:rsidRDefault="00781151" w:rsidP="0078115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4ABB" w:rsidRPr="00781151" w:rsidRDefault="00FF4ABB" w:rsidP="00781151">
      <w:pPr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t xml:space="preserve">от </w:t>
      </w:r>
      <w:r w:rsidR="009A1A28" w:rsidRPr="00781151">
        <w:rPr>
          <w:rFonts w:ascii="Times New Roman" w:hAnsi="Times New Roman" w:cs="Times New Roman"/>
          <w:sz w:val="28"/>
          <w:szCs w:val="28"/>
        </w:rPr>
        <w:t>01.11</w:t>
      </w:r>
      <w:r w:rsidRPr="00781151">
        <w:rPr>
          <w:rFonts w:ascii="Times New Roman" w:hAnsi="Times New Roman" w:cs="Times New Roman"/>
          <w:sz w:val="28"/>
          <w:szCs w:val="28"/>
        </w:rPr>
        <w:t>.202</w:t>
      </w:r>
      <w:r w:rsidR="009A1A28" w:rsidRPr="00781151">
        <w:rPr>
          <w:rFonts w:ascii="Times New Roman" w:hAnsi="Times New Roman" w:cs="Times New Roman"/>
          <w:sz w:val="28"/>
          <w:szCs w:val="28"/>
        </w:rPr>
        <w:t>2</w:t>
      </w:r>
      <w:r w:rsidRPr="00781151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      № </w:t>
      </w:r>
      <w:r w:rsidR="009A1A28" w:rsidRPr="00781151">
        <w:rPr>
          <w:rFonts w:ascii="Times New Roman" w:hAnsi="Times New Roman" w:cs="Times New Roman"/>
          <w:sz w:val="28"/>
          <w:szCs w:val="28"/>
        </w:rPr>
        <w:t>45-а</w:t>
      </w:r>
    </w:p>
    <w:p w:rsidR="00FF4ABB" w:rsidRPr="00781151" w:rsidRDefault="00781151" w:rsidP="0078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51">
        <w:rPr>
          <w:rFonts w:ascii="Times New Roman" w:hAnsi="Times New Roman" w:cs="Times New Roman"/>
          <w:b/>
          <w:sz w:val="28"/>
          <w:szCs w:val="28"/>
        </w:rPr>
        <w:t>«</w:t>
      </w:r>
      <w:r w:rsidR="00FF4ABB" w:rsidRPr="00781151">
        <w:rPr>
          <w:rFonts w:ascii="Times New Roman" w:hAnsi="Times New Roman" w:cs="Times New Roman"/>
          <w:b/>
          <w:sz w:val="28"/>
          <w:szCs w:val="28"/>
        </w:rPr>
        <w:t>Об утверждении Порядка и сроков внесения изменений в перечень</w:t>
      </w:r>
    </w:p>
    <w:p w:rsidR="00FF4ABB" w:rsidRPr="00781151" w:rsidRDefault="00FF4ABB" w:rsidP="00781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51">
        <w:rPr>
          <w:rFonts w:ascii="Times New Roman" w:hAnsi="Times New Roman" w:cs="Times New Roman"/>
          <w:b/>
          <w:sz w:val="28"/>
          <w:szCs w:val="28"/>
        </w:rPr>
        <w:t>главных  администраторов источников финансирования дефицита и главных администраторов доходов бюджета сельского поселения Усманка</w:t>
      </w:r>
      <w:r w:rsidR="00781151" w:rsidRPr="00781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b/>
          <w:sz w:val="28"/>
          <w:szCs w:val="28"/>
        </w:rPr>
        <w:t>муниципального района Борский  Самарской области</w:t>
      </w:r>
      <w:r w:rsidR="00781151" w:rsidRPr="00781151">
        <w:rPr>
          <w:rFonts w:ascii="Times New Roman" w:hAnsi="Times New Roman" w:cs="Times New Roman"/>
          <w:b/>
          <w:sz w:val="28"/>
          <w:szCs w:val="28"/>
        </w:rPr>
        <w:t>»</w:t>
      </w:r>
    </w:p>
    <w:p w:rsidR="00781151" w:rsidRDefault="00FF4ABB" w:rsidP="00781151">
      <w:pPr>
        <w:spacing w:after="0"/>
        <w:jc w:val="both"/>
      </w:pPr>
      <w:r>
        <w:tab/>
      </w:r>
    </w:p>
    <w:p w:rsidR="00781151" w:rsidRDefault="00FF4ABB" w:rsidP="00781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t>В соответствии со статьями 160.1 и 160.2 Бюджетного кодекса Российской Федерации, Администрация сельского поселения Усманка</w:t>
      </w:r>
      <w:r w:rsid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</w:p>
    <w:p w:rsidR="00781151" w:rsidRDefault="00781151" w:rsidP="007811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ABB" w:rsidRPr="00781151" w:rsidRDefault="00FF4ABB" w:rsidP="00781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81151" w:rsidRDefault="00781151" w:rsidP="00781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ABB" w:rsidRPr="00781151" w:rsidRDefault="00781151" w:rsidP="00781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4ABB" w:rsidRPr="0078115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 сроки внесения изменений в Перечень главных администраторов источников финансирования дефицита и Перечень главных администраторов доходов бюджета сельского поселения Усманка муниципального района Борский Самарской области.  </w:t>
      </w:r>
    </w:p>
    <w:p w:rsidR="00781151" w:rsidRDefault="00781151" w:rsidP="0078115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151" w:rsidRDefault="00781151" w:rsidP="0078115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4ABB" w:rsidRPr="0078115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распространяет свое действие, на правоотношения начиная с 01.01.2023 года.</w:t>
      </w:r>
    </w:p>
    <w:p w:rsidR="00781151" w:rsidRDefault="00781151" w:rsidP="0078115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ABB" w:rsidRPr="00781151" w:rsidRDefault="00781151" w:rsidP="00781151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F4ABB" w:rsidRPr="0078115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сельского поселения Усманка» и на официальном сайте муниципального района Борский в разделе сельское поселение Усманка в сети Интернет -//</w:t>
      </w:r>
      <w:proofErr w:type="spellStart"/>
      <w:r w:rsidR="00FF4ABB" w:rsidRPr="00781151">
        <w:rPr>
          <w:rFonts w:ascii="Times New Roman" w:hAnsi="Times New Roman" w:cs="Times New Roman"/>
          <w:sz w:val="28"/>
          <w:szCs w:val="28"/>
        </w:rPr>
        <w:t>усманка-адм.рф</w:t>
      </w:r>
      <w:proofErr w:type="spellEnd"/>
      <w:r w:rsidR="00FF4ABB" w:rsidRPr="00781151">
        <w:rPr>
          <w:rFonts w:ascii="Times New Roman" w:hAnsi="Times New Roman" w:cs="Times New Roman"/>
          <w:sz w:val="28"/>
          <w:szCs w:val="28"/>
        </w:rPr>
        <w:t>/.</w:t>
      </w:r>
    </w:p>
    <w:p w:rsidR="00781151" w:rsidRDefault="00781151" w:rsidP="00781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151" w:rsidRDefault="00781151" w:rsidP="00781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151" w:rsidRDefault="00781151" w:rsidP="00781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</w:t>
      </w:r>
    </w:p>
    <w:p w:rsidR="00781151" w:rsidRDefault="00781151" w:rsidP="00781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781151" w:rsidRDefault="00781151" w:rsidP="00781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781151" w:rsidRDefault="00781151" w:rsidP="00781151">
      <w:pPr>
        <w:spacing w:after="0"/>
      </w:pPr>
    </w:p>
    <w:p w:rsidR="00FF4ABB" w:rsidRDefault="00FF4ABB" w:rsidP="00781151">
      <w:pPr>
        <w:rPr>
          <w:sz w:val="20"/>
          <w:szCs w:val="20"/>
        </w:rPr>
      </w:pPr>
    </w:p>
    <w:p w:rsidR="00781151" w:rsidRDefault="00781151" w:rsidP="00FF4ABB">
      <w:pPr>
        <w:spacing w:line="360" w:lineRule="auto"/>
        <w:jc w:val="right"/>
      </w:pPr>
    </w:p>
    <w:p w:rsidR="00781151" w:rsidRDefault="00781151" w:rsidP="00FF4ABB">
      <w:pPr>
        <w:spacing w:line="360" w:lineRule="auto"/>
        <w:jc w:val="right"/>
      </w:pPr>
    </w:p>
    <w:p w:rsidR="00FF4ABB" w:rsidRPr="00781151" w:rsidRDefault="00FF4ABB" w:rsidP="0078115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1151">
        <w:rPr>
          <w:rFonts w:ascii="Times New Roman" w:hAnsi="Times New Roman" w:cs="Times New Roman"/>
          <w:sz w:val="20"/>
          <w:szCs w:val="20"/>
        </w:rPr>
        <w:t>Утвержден</w:t>
      </w:r>
    </w:p>
    <w:p w:rsidR="00781151" w:rsidRDefault="00FF4ABB" w:rsidP="0078115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1151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  <w:r w:rsidR="007811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151" w:rsidRDefault="00FF4ABB" w:rsidP="0078115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1151">
        <w:rPr>
          <w:rFonts w:ascii="Times New Roman" w:hAnsi="Times New Roman" w:cs="Times New Roman"/>
          <w:sz w:val="20"/>
          <w:szCs w:val="20"/>
        </w:rPr>
        <w:t xml:space="preserve">сельского поселения Усманка          </w:t>
      </w:r>
    </w:p>
    <w:p w:rsidR="00FF4ABB" w:rsidRPr="00781151" w:rsidRDefault="00FF4ABB" w:rsidP="0078115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1151">
        <w:rPr>
          <w:rFonts w:ascii="Times New Roman" w:hAnsi="Times New Roman" w:cs="Times New Roman"/>
          <w:sz w:val="20"/>
          <w:szCs w:val="20"/>
        </w:rPr>
        <w:t xml:space="preserve">  муниципального района Борский </w:t>
      </w:r>
    </w:p>
    <w:p w:rsidR="00FF4ABB" w:rsidRPr="00781151" w:rsidRDefault="00FF4ABB" w:rsidP="0078115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1151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FF4ABB" w:rsidRPr="00781151" w:rsidRDefault="00781151" w:rsidP="0078115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1151">
        <w:rPr>
          <w:rFonts w:ascii="Times New Roman" w:hAnsi="Times New Roman" w:cs="Times New Roman"/>
          <w:sz w:val="20"/>
          <w:szCs w:val="20"/>
        </w:rPr>
        <w:t>01.12.</w:t>
      </w:r>
      <w:r w:rsidR="00FF4ABB" w:rsidRPr="00781151">
        <w:rPr>
          <w:rFonts w:ascii="Times New Roman" w:hAnsi="Times New Roman" w:cs="Times New Roman"/>
          <w:sz w:val="20"/>
          <w:szCs w:val="20"/>
        </w:rPr>
        <w:t xml:space="preserve"> 2022 года № </w:t>
      </w:r>
      <w:r w:rsidRPr="00781151">
        <w:rPr>
          <w:rFonts w:ascii="Times New Roman" w:hAnsi="Times New Roman" w:cs="Times New Roman"/>
          <w:sz w:val="20"/>
          <w:szCs w:val="20"/>
        </w:rPr>
        <w:t>45-а</w:t>
      </w:r>
    </w:p>
    <w:p w:rsidR="00FF4ABB" w:rsidRPr="00781151" w:rsidRDefault="00FF4ABB" w:rsidP="0078115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4ABB" w:rsidRPr="00781151" w:rsidRDefault="00FF4ABB" w:rsidP="00781151">
      <w:pPr>
        <w:tabs>
          <w:tab w:val="left" w:pos="30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51">
        <w:rPr>
          <w:rFonts w:ascii="Times New Roman" w:hAnsi="Times New Roman" w:cs="Times New Roman"/>
          <w:b/>
          <w:sz w:val="28"/>
          <w:szCs w:val="28"/>
        </w:rPr>
        <w:t>Порядок и сроки внесения изменений в Перечень главных администраторов источников финансирования дефицита и Перечень главных администраторов доходов бюджета сельского поселения</w:t>
      </w:r>
      <w:r w:rsidR="00781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b/>
          <w:sz w:val="28"/>
          <w:szCs w:val="28"/>
        </w:rPr>
        <w:t>Усманка</w:t>
      </w:r>
      <w:r w:rsidR="00781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b/>
          <w:sz w:val="28"/>
          <w:szCs w:val="28"/>
        </w:rPr>
        <w:t>муниципального района Борский Самарской области</w:t>
      </w:r>
    </w:p>
    <w:p w:rsidR="00FF4ABB" w:rsidRPr="00781151" w:rsidRDefault="00FF4ABB" w:rsidP="0078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t>1. Настоящий Порядок и сроки устанавливают правила и сроки внесения изменений в Перечень главных администраторов источников финансирования дефицита и Перечень главных администраторов доходов бюджета сельского поселения Усманка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(далее – Перечни).</w:t>
      </w:r>
    </w:p>
    <w:p w:rsidR="00FF4ABB" w:rsidRPr="00781151" w:rsidRDefault="00FF4ABB" w:rsidP="0078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t xml:space="preserve"> 2. Предложения по внесению изменений в Перечни (далее – Предложение) направляются в Администрацию сельского поселения Усманка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(далее -  Администрация).</w:t>
      </w:r>
    </w:p>
    <w:p w:rsidR="00FF4ABB" w:rsidRPr="00781151" w:rsidRDefault="00FF4ABB" w:rsidP="0078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t>3.Внесения изменений в Перечни главных администраторов доходов и источников финансирования дефицита бюджета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утверждаются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>Распоряжением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81151"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Самарской области, муниципальные правовые акты муниципального района Борский, сельского поселения Усманка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Pr="00781151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сельского поселения Усманка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области, утверждающие Перечень главных администраторов доходов бюджета и Перечень главных администраторов источников финансирования дефицита бюджета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>сельского поселения Усманка муниципального района Борский Самарской области.</w:t>
      </w:r>
    </w:p>
    <w:p w:rsidR="00FF4ABB" w:rsidRPr="00781151" w:rsidRDefault="00FF4ABB" w:rsidP="0078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t>4. Предложения в Администрацию сельского поселения Усманка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могут направлять отраслевые структуры, осуществляющие бюджетные полномочия главных администраторов доходов бюджета и источников финансирования дефицита бюджета сельского поселения Усманка (далее - Заявители).</w:t>
      </w:r>
    </w:p>
    <w:p w:rsidR="00FF4ABB" w:rsidRPr="00781151" w:rsidRDefault="00FF4ABB" w:rsidP="0078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t>5. Рассмотрение Администрацией Предложений осуществляется в течение 10 рабочих дней со дня их поступления.</w:t>
      </w:r>
    </w:p>
    <w:p w:rsidR="00FF4ABB" w:rsidRPr="00781151" w:rsidRDefault="00FF4ABB" w:rsidP="0078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t>6. По итогам рассмотрения Предложений Администрация  в срок, установленный пунктом 4 настоящего Порядка:</w:t>
      </w:r>
    </w:p>
    <w:p w:rsidR="00FF4ABB" w:rsidRPr="00781151" w:rsidRDefault="00FF4ABB" w:rsidP="0078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t xml:space="preserve">- разрабатывает соответствующий проект Постановления Администрации </w:t>
      </w:r>
      <w:r w:rsidR="00781151" w:rsidRPr="00781151">
        <w:rPr>
          <w:rFonts w:ascii="Times New Roman" w:hAnsi="Times New Roman" w:cs="Times New Roman"/>
          <w:sz w:val="28"/>
          <w:szCs w:val="28"/>
        </w:rPr>
        <w:t>сельского</w:t>
      </w:r>
      <w:r w:rsidRPr="00781151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>Усманка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области, о чем информирует в письменном виде Заявителя;</w:t>
      </w:r>
    </w:p>
    <w:p w:rsidR="00FF4ABB" w:rsidRPr="00781151" w:rsidRDefault="00FF4ABB" w:rsidP="0078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t>- в письменном виде информирует Заявителя об отказе в согласовании Предложения с указанием причин отказа.</w:t>
      </w:r>
    </w:p>
    <w:p w:rsidR="00FF4ABB" w:rsidRPr="00781151" w:rsidRDefault="00FF4ABB" w:rsidP="0078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t>7.Основанием для отказа в согласовании Предложения являются:</w:t>
      </w:r>
    </w:p>
    <w:p w:rsidR="00FF4ABB" w:rsidRPr="00781151" w:rsidRDefault="00FF4ABB" w:rsidP="0078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t xml:space="preserve"> -отсутствие в нормативно-правовом акте Министерства финансов Российской Федерации, устанавливающем коды классификации источников финансирования</w:t>
      </w:r>
      <w:r w:rsidR="00781151"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Pr="00781151">
        <w:rPr>
          <w:rFonts w:ascii="Times New Roman" w:hAnsi="Times New Roman" w:cs="Times New Roman"/>
          <w:sz w:val="28"/>
          <w:szCs w:val="28"/>
        </w:rPr>
        <w:t>дефицитов бюджетов и коды классификации доходов бюджетов и соответствующие им коды аналитической группы вида, группы, подгруппы, статьи источника финансирования дефицита и доходов бюджетов, предлагаемого Заявителем к включению в Перечни;</w:t>
      </w:r>
    </w:p>
    <w:p w:rsidR="00FF4ABB" w:rsidRPr="00781151" w:rsidRDefault="00781151" w:rsidP="0078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ABB" w:rsidRPr="00781151">
        <w:rPr>
          <w:rFonts w:ascii="Times New Roman" w:hAnsi="Times New Roman" w:cs="Times New Roman"/>
          <w:sz w:val="28"/>
          <w:szCs w:val="28"/>
        </w:rPr>
        <w:t>-несоответствие наименования кода группы, подгруппы, статьи источника финансирования дефицита и доходов бюджета сельского поселения</w:t>
      </w:r>
      <w:r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="00FF4ABB" w:rsidRPr="00781151">
        <w:rPr>
          <w:rFonts w:ascii="Times New Roman" w:hAnsi="Times New Roman" w:cs="Times New Roman"/>
          <w:sz w:val="28"/>
          <w:szCs w:val="28"/>
        </w:rPr>
        <w:t>Усманка</w:t>
      </w:r>
      <w:r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="00FF4ABB" w:rsidRPr="00781151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Самарской области коду группы, подгруппы, </w:t>
      </w:r>
      <w:r w:rsidR="00FF4ABB" w:rsidRPr="00781151">
        <w:rPr>
          <w:rFonts w:ascii="Times New Roman" w:hAnsi="Times New Roman" w:cs="Times New Roman"/>
          <w:sz w:val="28"/>
          <w:szCs w:val="28"/>
        </w:rPr>
        <w:lastRenderedPageBreak/>
        <w:t>статьи источника финансирования дефицита и доходов бюджета сельского поселения</w:t>
      </w:r>
      <w:r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="00FF4ABB" w:rsidRPr="00781151">
        <w:rPr>
          <w:rFonts w:ascii="Times New Roman" w:hAnsi="Times New Roman" w:cs="Times New Roman"/>
          <w:sz w:val="28"/>
          <w:szCs w:val="28"/>
        </w:rPr>
        <w:t>Усманка</w:t>
      </w:r>
      <w:r w:rsidRPr="00781151">
        <w:rPr>
          <w:rFonts w:ascii="Times New Roman" w:hAnsi="Times New Roman" w:cs="Times New Roman"/>
          <w:sz w:val="28"/>
          <w:szCs w:val="28"/>
        </w:rPr>
        <w:t xml:space="preserve"> </w:t>
      </w:r>
      <w:r w:rsidR="00FF4ABB" w:rsidRPr="00781151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области.</w:t>
      </w:r>
    </w:p>
    <w:p w:rsidR="00FF4ABB" w:rsidRPr="00781151" w:rsidRDefault="00FF4ABB" w:rsidP="0078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51">
        <w:rPr>
          <w:rFonts w:ascii="Times New Roman" w:hAnsi="Times New Roman" w:cs="Times New Roman"/>
          <w:sz w:val="28"/>
          <w:szCs w:val="28"/>
        </w:rPr>
        <w:t>8. После устранения несоответствия, указанного в третьем абзаце пункта 7 настоящего Порядка, послужившего основанием для отказа в согласовании Предложения, Заявитель может направить в Администрацию Предложения о внесении изменений в Перечни повторно.</w:t>
      </w:r>
    </w:p>
    <w:p w:rsidR="00FF4ABB" w:rsidRPr="00781151" w:rsidRDefault="00FF4ABB" w:rsidP="00781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ABB" w:rsidRPr="00781151" w:rsidRDefault="00FF4ABB" w:rsidP="007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ABB" w:rsidRPr="00781151" w:rsidRDefault="00FF4ABB" w:rsidP="00781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ABB" w:rsidRPr="00781151" w:rsidRDefault="00FF4ABB" w:rsidP="00781151">
      <w:pPr>
        <w:spacing w:after="0"/>
        <w:rPr>
          <w:rFonts w:ascii="Times New Roman" w:hAnsi="Times New Roman" w:cs="Times New Roman"/>
        </w:rPr>
      </w:pPr>
    </w:p>
    <w:p w:rsidR="00184BCE" w:rsidRPr="00781151" w:rsidRDefault="00184BCE" w:rsidP="00781151">
      <w:pPr>
        <w:spacing w:after="0"/>
        <w:rPr>
          <w:rFonts w:ascii="Times New Roman" w:hAnsi="Times New Roman" w:cs="Times New Roman"/>
        </w:rPr>
      </w:pPr>
    </w:p>
    <w:sectPr w:rsidR="00184BCE" w:rsidRPr="00781151" w:rsidSect="00A8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0E83"/>
    <w:multiLevelType w:val="hybridMultilevel"/>
    <w:tmpl w:val="DBF4C1EA"/>
    <w:lvl w:ilvl="0" w:tplc="904C50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BB"/>
    <w:rsid w:val="001552E8"/>
    <w:rsid w:val="00184BCE"/>
    <w:rsid w:val="002B2DFA"/>
    <w:rsid w:val="00781151"/>
    <w:rsid w:val="009A1A28"/>
    <w:rsid w:val="009C3ABB"/>
    <w:rsid w:val="00A8395B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977ED-8287-4FF5-AE02-46AC5C7B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2023-03-13T10:16:00Z</dcterms:created>
  <dcterms:modified xsi:type="dcterms:W3CDTF">2023-03-13T10:16:00Z</dcterms:modified>
</cp:coreProperties>
</file>