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57" w:rsidRDefault="00BF2A57" w:rsidP="00BF2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BF2A57" w:rsidRDefault="00BF2A57" w:rsidP="00BF2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BF2A57" w:rsidRDefault="00BF2A57" w:rsidP="00BF2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BF2A57" w:rsidRDefault="00BF2A57" w:rsidP="00BF2A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F2A57" w:rsidRDefault="00BF2A57" w:rsidP="00BF2A57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F2A57" w:rsidRDefault="00BF2A57" w:rsidP="00BF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A57" w:rsidRDefault="00BF2A57" w:rsidP="00BF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2A57" w:rsidRPr="004C0713" w:rsidRDefault="00BF2A57" w:rsidP="00BF2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C0713">
        <w:rPr>
          <w:rFonts w:ascii="Times New Roman" w:hAnsi="Times New Roman" w:cs="Times New Roman"/>
          <w:sz w:val="28"/>
          <w:szCs w:val="28"/>
        </w:rPr>
        <w:t xml:space="preserve">от  </w:t>
      </w:r>
      <w:r w:rsidR="004C0713">
        <w:rPr>
          <w:rFonts w:ascii="Times New Roman" w:hAnsi="Times New Roman" w:cs="Times New Roman"/>
          <w:sz w:val="28"/>
          <w:szCs w:val="28"/>
        </w:rPr>
        <w:t>27</w:t>
      </w:r>
      <w:r w:rsidRPr="004C0713">
        <w:rPr>
          <w:rFonts w:ascii="Times New Roman" w:hAnsi="Times New Roman" w:cs="Times New Roman"/>
          <w:sz w:val="28"/>
          <w:szCs w:val="28"/>
        </w:rPr>
        <w:t>.</w:t>
      </w:r>
      <w:r w:rsidR="004C0713">
        <w:rPr>
          <w:rFonts w:ascii="Times New Roman" w:hAnsi="Times New Roman" w:cs="Times New Roman"/>
          <w:sz w:val="28"/>
          <w:szCs w:val="28"/>
        </w:rPr>
        <w:t>12</w:t>
      </w:r>
      <w:r w:rsidRPr="004C0713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Pr="004C0713">
        <w:rPr>
          <w:rFonts w:ascii="Times New Roman" w:hAnsi="Times New Roman" w:cs="Times New Roman"/>
          <w:sz w:val="28"/>
          <w:szCs w:val="28"/>
        </w:rPr>
        <w:t xml:space="preserve"> г.</w:t>
      </w:r>
      <w:r w:rsidRPr="004C0713">
        <w:rPr>
          <w:rFonts w:ascii="Times New Roman" w:hAnsi="Times New Roman" w:cs="Times New Roman"/>
          <w:sz w:val="28"/>
          <w:szCs w:val="28"/>
        </w:rPr>
        <w:tab/>
      </w:r>
      <w:r w:rsidRPr="004C0713">
        <w:rPr>
          <w:rFonts w:ascii="Times New Roman" w:hAnsi="Times New Roman" w:cs="Times New Roman"/>
          <w:sz w:val="28"/>
          <w:szCs w:val="28"/>
        </w:rPr>
        <w:tab/>
      </w:r>
      <w:r w:rsidRPr="004C0713">
        <w:rPr>
          <w:rFonts w:ascii="Times New Roman" w:hAnsi="Times New Roman" w:cs="Times New Roman"/>
          <w:sz w:val="28"/>
          <w:szCs w:val="28"/>
        </w:rPr>
        <w:tab/>
      </w:r>
      <w:r w:rsidRPr="004C07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4C071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C0713">
        <w:rPr>
          <w:rFonts w:ascii="Times New Roman" w:hAnsi="Times New Roman" w:cs="Times New Roman"/>
          <w:sz w:val="28"/>
          <w:szCs w:val="28"/>
        </w:rPr>
        <w:t xml:space="preserve">                     № 82-а</w:t>
      </w:r>
    </w:p>
    <w:p w:rsidR="00874B02" w:rsidRDefault="00874B02" w:rsidP="00BF2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A57" w:rsidRPr="001466CA" w:rsidRDefault="00BF2A57" w:rsidP="00BF2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 Администрации муниципального района Борский Самарской области»</w:t>
      </w:r>
    </w:p>
    <w:p w:rsidR="00874B02" w:rsidRDefault="00874B02" w:rsidP="00BF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4B02" w:rsidRDefault="00BF2A57" w:rsidP="00BF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в соответствии с Законом Самарской области от 29.12.2014 № 134–ГД «О предоставлении полномочий между органами местного самоуправления и органами государственной власти Самаркой области в сфере градостроительной деятельности и рекламы на территории Самаркой области», Градостроительным кодексам Российской Федерации от 29.12.2004 г № 190-ФЗ, Законом Самаркой области от 03.10.2014 №  89-ГД </w:t>
      </w:r>
    </w:p>
    <w:p w:rsidR="00BF2A57" w:rsidRDefault="00BF2A57" w:rsidP="00BF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закреплении вопросов местного значения за сельскими поселениями Самарской области</w:t>
      </w:r>
      <w:r w:rsidR="00874B02">
        <w:rPr>
          <w:rFonts w:ascii="Times New Roman" w:hAnsi="Times New Roman" w:cs="Times New Roman"/>
          <w:sz w:val="28"/>
          <w:szCs w:val="28"/>
        </w:rPr>
        <w:t>»</w:t>
      </w:r>
    </w:p>
    <w:p w:rsidR="00BF2A57" w:rsidRDefault="00BF2A57" w:rsidP="00BF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A57" w:rsidRDefault="00BF2A57" w:rsidP="00BF2A5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4B02" w:rsidRDefault="00874B02" w:rsidP="00BF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A57" w:rsidRDefault="00BF2A57" w:rsidP="00BF2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 Администрации муниципального района Борский осуществление части своих полномочий:</w:t>
      </w:r>
    </w:p>
    <w:p w:rsidR="00874B02" w:rsidRDefault="00BF2A57" w:rsidP="00BF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74B0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 сфере градостроительной деятельности в части реализации ст. 55.31. </w:t>
      </w:r>
      <w:proofErr w:type="spellStart"/>
      <w:r w:rsidR="00874B0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74B02">
        <w:rPr>
          <w:rFonts w:ascii="Times New Roman" w:hAnsi="Times New Roman" w:cs="Times New Roman"/>
          <w:sz w:val="28"/>
          <w:szCs w:val="28"/>
        </w:rPr>
        <w:t xml:space="preserve"> РФ. Передача полномочий осуществляется без передачи межбюджетных трансфертов Администрация района самостоятельно несет финансовые затраты при осуществлении исполнения полномочий.</w:t>
      </w:r>
    </w:p>
    <w:p w:rsidR="00874B02" w:rsidRDefault="00874B02" w:rsidP="00BF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57" w:rsidRPr="002F6D69" w:rsidRDefault="00BF2A57" w:rsidP="00BF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</w:t>
      </w:r>
      <w:r w:rsidRPr="002F6D69">
        <w:rPr>
          <w:rFonts w:ascii="Times New Roman" w:hAnsi="Times New Roman" w:cs="Times New Roman"/>
          <w:sz w:val="28"/>
          <w:szCs w:val="28"/>
        </w:rPr>
        <w:t>по «31» декабря 202</w:t>
      </w:r>
      <w:r w:rsidR="002F6D69" w:rsidRPr="002F6D69">
        <w:rPr>
          <w:rFonts w:ascii="Times New Roman" w:hAnsi="Times New Roman" w:cs="Times New Roman"/>
          <w:sz w:val="28"/>
          <w:szCs w:val="28"/>
        </w:rPr>
        <w:t>3</w:t>
      </w:r>
      <w:r w:rsidRPr="002F6D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B02" w:rsidRPr="002F6D69" w:rsidRDefault="00874B02" w:rsidP="00BF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A57" w:rsidRDefault="00BF2A57" w:rsidP="00BF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опубликовать в газете «Вестник сельского поселения Усманка»,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в информационно-телекоммуникационной сети «Интернет» по адресу:/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адм.рф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874B02" w:rsidRDefault="00874B02" w:rsidP="00BF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A57" w:rsidRDefault="00BF2A57" w:rsidP="00BF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 его официального   опубликования.</w:t>
      </w:r>
    </w:p>
    <w:p w:rsidR="00BF2A57" w:rsidRDefault="00BF2A57" w:rsidP="00BF2A5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A57" w:rsidRDefault="00BF2A57" w:rsidP="00BF2A5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BF2A57" w:rsidRDefault="00BF2A57" w:rsidP="00BF2A5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BF2A57" w:rsidRDefault="00BF2A57" w:rsidP="00BF2A5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BF2A57" w:rsidRDefault="00BF2A57" w:rsidP="00BF2A5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BF2A57" w:rsidRDefault="00BF2A57" w:rsidP="00BF2A5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2A57" w:rsidRDefault="00BF2A57" w:rsidP="00BF2A5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2A57" w:rsidRDefault="00BF2A57" w:rsidP="00BF2A5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BF2A57" w:rsidRDefault="00BF2A57" w:rsidP="00BF2A5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BF2A57" w:rsidRDefault="00BF2A57" w:rsidP="00BF2A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Л.Е. Щеколдина</w:t>
      </w:r>
    </w:p>
    <w:p w:rsidR="002D49C2" w:rsidRDefault="002D49C2"/>
    <w:sectPr w:rsidR="002D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57"/>
    <w:rsid w:val="002D49C2"/>
    <w:rsid w:val="002F6D69"/>
    <w:rsid w:val="004C0713"/>
    <w:rsid w:val="00874B02"/>
    <w:rsid w:val="00B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EE9B"/>
  <w15:docId w15:val="{CFFC0550-B3F7-4208-A410-0739125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2023-07-11T11:06:00Z</dcterms:created>
  <dcterms:modified xsi:type="dcterms:W3CDTF">2023-07-11T11:06:00Z</dcterms:modified>
</cp:coreProperties>
</file>