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D9" w:rsidRDefault="00482AD9" w:rsidP="00482AD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Российская Федерация</w:t>
      </w:r>
    </w:p>
    <w:p w:rsidR="00482AD9" w:rsidRDefault="00482AD9" w:rsidP="00482AD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Администрация сельского поселения Усманка</w:t>
      </w:r>
    </w:p>
    <w:p w:rsidR="00482AD9" w:rsidRDefault="00482AD9" w:rsidP="00482AD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муниципального района Борский</w:t>
      </w:r>
    </w:p>
    <w:p w:rsidR="00482AD9" w:rsidRDefault="00482AD9" w:rsidP="00482A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Самарской области</w:t>
      </w:r>
    </w:p>
    <w:p w:rsidR="00482AD9" w:rsidRDefault="00482AD9" w:rsidP="00482A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82AD9" w:rsidRDefault="00482AD9" w:rsidP="00482AD9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482AD9" w:rsidRDefault="00482AD9" w:rsidP="00482AD9">
      <w:pPr>
        <w:spacing w:after="0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07.04.2020 г.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№  22</w:t>
      </w:r>
    </w:p>
    <w:p w:rsidR="00482AD9" w:rsidRDefault="00482AD9" w:rsidP="00482AD9">
      <w:pPr>
        <w:widowControl w:val="0"/>
        <w:outlineLvl w:val="0"/>
        <w:rPr>
          <w:b/>
          <w:sz w:val="28"/>
          <w:szCs w:val="28"/>
        </w:rPr>
      </w:pPr>
    </w:p>
    <w:p w:rsidR="00482AD9" w:rsidRDefault="00482AD9" w:rsidP="00482AD9">
      <w:pPr>
        <w:widowControl w:val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26022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сельского поселения Усманка муниципального района Борский Самарской области от 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31 декабря 2019 г. № 93 «Об утверждении административного регламента осуществление муниципального контроля за сохранностью автомобильных дорог местного значения в границах сельского поселения Усманка»</w:t>
      </w:r>
    </w:p>
    <w:p w:rsidR="00482AD9" w:rsidRDefault="00482AD9" w:rsidP="00482AD9">
      <w:pPr>
        <w:widowControl w:val="0"/>
        <w:tabs>
          <w:tab w:val="left" w:pos="1134"/>
          <w:tab w:val="left" w:pos="1276"/>
          <w:tab w:val="left" w:pos="1418"/>
        </w:tabs>
        <w:ind w:firstLine="709"/>
        <w:jc w:val="both"/>
        <w:outlineLvl w:val="0"/>
        <w:rPr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В соответствии со статьями 6, 8.2 и 8.3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bCs/>
          <w:kern w:val="32"/>
          <w:sz w:val="28"/>
          <w:szCs w:val="28"/>
        </w:rPr>
        <w:t xml:space="preserve">, </w:t>
      </w:r>
    </w:p>
    <w:p w:rsidR="00482AD9" w:rsidRDefault="00482AD9" w:rsidP="00482AD9">
      <w:pPr>
        <w:widowControl w:val="0"/>
        <w:tabs>
          <w:tab w:val="left" w:pos="1134"/>
          <w:tab w:val="left" w:pos="1276"/>
          <w:tab w:val="left" w:pos="1418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ПОСТАНОВЛЯЮ:</w:t>
      </w:r>
    </w:p>
    <w:p w:rsidR="00482AD9" w:rsidRDefault="00482AD9" w:rsidP="00482AD9">
      <w:pPr>
        <w:pStyle w:val="a5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 постановление администрации сельского поселения Усманка муниципального района Борский Самарской области  от 31 декабря 2019 г. </w:t>
      </w:r>
      <w:r>
        <w:rPr>
          <w:bCs/>
        </w:rPr>
        <w:t>«Об утверждении административного регламента осуществление муниципального контроля за сохранностью автомобильных дорог местного значения в границах сельского поселения Усманка</w:t>
      </w:r>
      <w:r>
        <w:rPr>
          <w:b/>
          <w:bCs/>
        </w:rPr>
        <w:t xml:space="preserve">» </w:t>
      </w:r>
      <w:r>
        <w:t>внести следующие изменения:</w:t>
      </w:r>
    </w:p>
    <w:p w:rsidR="00482AD9" w:rsidRDefault="00482AD9" w:rsidP="00482AD9">
      <w:pPr>
        <w:pStyle w:val="a5"/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Наименование постановления изложить в следующей редакции:</w:t>
      </w:r>
    </w:p>
    <w:p w:rsidR="00482AD9" w:rsidRDefault="00482AD9" w:rsidP="00482AD9">
      <w:pPr>
        <w:pStyle w:val="a5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</w:pPr>
    </w:p>
    <w:p w:rsidR="00482AD9" w:rsidRDefault="00482AD9" w:rsidP="00482AD9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населенного пункта сельского поселения»</w:t>
      </w:r>
    </w:p>
    <w:p w:rsidR="00482AD9" w:rsidRDefault="00482AD9" w:rsidP="00482AD9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2AD9" w:rsidRDefault="00482AD9" w:rsidP="00482AD9">
      <w:pPr>
        <w:pStyle w:val="a5"/>
        <w:numPr>
          <w:ilvl w:val="1"/>
          <w:numId w:val="1"/>
        </w:numPr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Изложить пункт 2.1. подраздела 2 приложения к постановлению в следующей редакции:</w:t>
      </w:r>
    </w:p>
    <w:p w:rsidR="00482AD9" w:rsidRDefault="00482AD9" w:rsidP="00482A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 Должностными лицами органа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являются специалист администрации сельского поселения Усманка муниципального района Борский Самарской области, которому поручено проведение проверки распоряжением администрации сельского поселения Усманка муниципального района Борский Самарской области в соответствии с их должностными инструкциями, а также организация и проведение мероприятий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органом муниципального контроля программами профилактики нарушений, а мероприятий по контролю с юридическими лицами, индивидуальными предпринимателями без взаимодействия – на основании заданий на проведение таких мероприятий </w:t>
      </w:r>
      <w:r>
        <w:rPr>
          <w:rFonts w:ascii="Times New Roman" w:hAnsi="Times New Roman" w:cs="Times New Roman"/>
          <w:sz w:val="28"/>
          <w:szCs w:val="28"/>
        </w:rPr>
        <w:t>(далее – должностные лица органа муниципального контроля).».</w:t>
      </w:r>
    </w:p>
    <w:p w:rsidR="00482AD9" w:rsidRDefault="00482AD9" w:rsidP="00482AD9">
      <w:pPr>
        <w:pStyle w:val="a5"/>
        <w:widowControl w:val="0"/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Изложить абзац 9 пункта 5.2. подраздела 5 приложения к постановлению в следующей редакции:</w:t>
      </w:r>
    </w:p>
    <w:p w:rsidR="00482AD9" w:rsidRDefault="00482AD9" w:rsidP="00482AD9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контроля.».</w:t>
      </w:r>
    </w:p>
    <w:p w:rsidR="00482AD9" w:rsidRDefault="00482AD9" w:rsidP="00482AD9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</w:p>
    <w:p w:rsidR="00482AD9" w:rsidRDefault="00482AD9" w:rsidP="00482AD9">
      <w:pPr>
        <w:pStyle w:val="a5"/>
        <w:widowControl w:val="0"/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Изложить абзац 4 пункта 5.3. подраздела 5 приложения к постановлению в следующей редакции:</w:t>
      </w:r>
    </w:p>
    <w:p w:rsidR="00482AD9" w:rsidRDefault="00482AD9" w:rsidP="00482AD9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eastAsia="Times New Roman"/>
          <w:bCs/>
        </w:rPr>
      </w:pPr>
      <w:r>
        <w:rPr>
          <w:rFonts w:eastAsia="Times New Roman"/>
          <w:bCs/>
        </w:rPr>
        <w:t>«объявлять предостережения о недопустимости нарушения обязательных требований, требований, установленных муниципальными правовыми актами, в соответствии с частями 5 -7 статьи 8.2 Федерального закона № 294-ФЗ, в порядке, установленном Постановлением Правительства Российской Федерации от 10 февраля 2017 г. № 166 «Об утверждении Правил составления и направления предостережения о недопустимости нарушения обязательных требований,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482AD9" w:rsidRDefault="00482AD9" w:rsidP="00482AD9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Изложить пункт 3 подраздела 7 приложения к постановлению в следующей редакции:</w:t>
      </w:r>
    </w:p>
    <w:p w:rsidR="00482AD9" w:rsidRDefault="00482AD9" w:rsidP="00482AD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составление и выдача предостережения о недопустимости нарушения обязательных требований, требований, установленных муниципальными правовыми актами,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актами;</w:t>
      </w:r>
    </w:p>
    <w:p w:rsidR="00482AD9" w:rsidRDefault="00482AD9" w:rsidP="00482AD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основанием для проведения внеплановой проверки является заявление (обращение) граждан, юридических лиц, индивидуальных предпринимателей, направляется письменный ответ заявителю.».</w:t>
      </w:r>
    </w:p>
    <w:p w:rsidR="00482AD9" w:rsidRDefault="00482AD9" w:rsidP="00482AD9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</w:pPr>
      <w:r>
        <w:t>Пункт 14.6 подраздела 14 приложения к постановлению изложить в следующей редакции:</w:t>
      </w:r>
    </w:p>
    <w:p w:rsidR="00482AD9" w:rsidRDefault="00482AD9" w:rsidP="00482A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«14.6. Юридическим фактом, являющимся основанием для начала административной процедуры, являются утвержденные органом муниципального контроля задания на проведение мероприятий при проведении, которых не требуется взаимодействие органа муниципального контроля с юридическими лицами и индивидуальными предпринимателями либо проведенный должностным лицом органа муниципального контроля анализ информации о деятельности либо действиях юридического лица и индивидуального предпринимателя, в соответствии с подпунктом 1 пункта 14.4 настоящего подраздела регламента (далее - мероприятия по контролю </w:t>
      </w:r>
      <w:r>
        <w:rPr>
          <w:rFonts w:ascii="Times New Roman" w:hAnsi="Times New Roman" w:cs="Times New Roman"/>
          <w:sz w:val="28"/>
          <w:szCs w:val="28"/>
        </w:rPr>
        <w:lastRenderedPageBreak/>
        <w:t>без взаимодействия с юридическими лицами, индивидуальными предпринимателями).».</w:t>
      </w:r>
    </w:p>
    <w:p w:rsidR="00482AD9" w:rsidRDefault="00482AD9" w:rsidP="00482AD9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</w:pPr>
      <w:r>
        <w:t>Пункт 14.7 подраздела 14 приложения к постановлению изложить в следующей редакции:</w:t>
      </w:r>
    </w:p>
    <w:p w:rsidR="00482AD9" w:rsidRDefault="00482AD9" w:rsidP="00482AD9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«14.7. К мероприятиям по контролю без взаимодействия с юридическими лицами, индивидуальными предпринимателями относятся:</w:t>
      </w:r>
    </w:p>
    <w:p w:rsidR="00482AD9" w:rsidRDefault="00482AD9" w:rsidP="00482AD9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482AD9" w:rsidRDefault="00482AD9" w:rsidP="00482AD9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 плановые (рейдовые) осмотры (обследования), в соответствии со статьей 13.2 Федерального закона № 294-ФЗ.».</w:t>
      </w:r>
    </w:p>
    <w:bookmarkEnd w:id="0"/>
    <w:p w:rsidR="00482AD9" w:rsidRDefault="00482AD9" w:rsidP="00482A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в газете «Вестник сельского поселения Усманка», разместить на официальном сайте Администрации </w:t>
      </w:r>
      <w:r>
        <w:rPr>
          <w:rStyle w:val="a4"/>
          <w:sz w:val="28"/>
          <w:szCs w:val="28"/>
        </w:rPr>
        <w:t xml:space="preserve"> муниципального района Борский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noProof/>
            <w:sz w:val="28"/>
            <w:szCs w:val="28"/>
          </w:rPr>
          <w:t>adm-borraion.ru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в разделе с.п. Усманка.          </w:t>
      </w:r>
    </w:p>
    <w:p w:rsidR="00482AD9" w:rsidRDefault="00482AD9" w:rsidP="0048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3.Контроль за выполнением настоящего постановления оставляю за собой.</w:t>
      </w:r>
    </w:p>
    <w:p w:rsidR="00482AD9" w:rsidRDefault="00482AD9" w:rsidP="0048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4.Постановление вступает в силу на следующий день после его официального  опубликования.</w:t>
      </w:r>
    </w:p>
    <w:p w:rsidR="00482AD9" w:rsidRDefault="00482AD9" w:rsidP="00482AD9">
      <w:pPr>
        <w:pStyle w:val="a5"/>
        <w:tabs>
          <w:tab w:val="left" w:pos="993"/>
        </w:tabs>
        <w:spacing w:after="0" w:line="240" w:lineRule="atLeast"/>
        <w:ind w:left="928"/>
        <w:jc w:val="both"/>
      </w:pPr>
    </w:p>
    <w:p w:rsidR="00482AD9" w:rsidRDefault="00482AD9" w:rsidP="00482AD9">
      <w:pPr>
        <w:tabs>
          <w:tab w:val="left" w:pos="993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82AD9" w:rsidRDefault="00482AD9" w:rsidP="00482AD9">
      <w:pPr>
        <w:tabs>
          <w:tab w:val="left" w:pos="993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Усманка   </w:t>
      </w:r>
    </w:p>
    <w:p w:rsidR="00482AD9" w:rsidRDefault="00482AD9" w:rsidP="00482A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</w:t>
      </w:r>
    </w:p>
    <w:p w:rsidR="00482AD9" w:rsidRDefault="00482AD9" w:rsidP="00482A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_______________           Л.Е. Щеколдина</w:t>
      </w:r>
    </w:p>
    <w:p w:rsidR="00482AD9" w:rsidRDefault="00482AD9" w:rsidP="00482AD9">
      <w:pPr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</w:p>
    <w:p w:rsidR="00482AD9" w:rsidRDefault="00482AD9" w:rsidP="00482AD9">
      <w:pPr>
        <w:rPr>
          <w:rFonts w:eastAsia="Calibri"/>
          <w:spacing w:val="2"/>
          <w:sz w:val="28"/>
          <w:szCs w:val="28"/>
          <w:lang w:eastAsia="en-US"/>
        </w:rPr>
      </w:pPr>
    </w:p>
    <w:p w:rsidR="00822C18" w:rsidRDefault="00822C18"/>
    <w:sectPr w:rsidR="00822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A53BE"/>
    <w:multiLevelType w:val="hybridMultilevel"/>
    <w:tmpl w:val="B964A16E"/>
    <w:lvl w:ilvl="0" w:tplc="87EE48F8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062767"/>
    <w:multiLevelType w:val="multilevel"/>
    <w:tmpl w:val="D6CE5AA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3131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82AD9"/>
    <w:rsid w:val="00482AD9"/>
    <w:rsid w:val="0082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2AD9"/>
    <w:rPr>
      <w:color w:val="0000FF"/>
      <w:u w:val="single"/>
    </w:rPr>
  </w:style>
  <w:style w:type="character" w:styleId="a4">
    <w:name w:val="Strong"/>
    <w:basedOn w:val="a0"/>
    <w:qFormat/>
    <w:rsid w:val="00482AD9"/>
    <w:rPr>
      <w:rFonts w:ascii="Times New Roman" w:hAnsi="Times New Roman" w:cs="Times New Roman" w:hint="default"/>
      <w:b/>
      <w:bCs/>
    </w:rPr>
  </w:style>
  <w:style w:type="paragraph" w:styleId="a5">
    <w:name w:val="List Paragraph"/>
    <w:basedOn w:val="a"/>
    <w:uiPriority w:val="34"/>
    <w:qFormat/>
    <w:rsid w:val="00482AD9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bor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7143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2020-04-27T11:27:00Z</dcterms:created>
  <dcterms:modified xsi:type="dcterms:W3CDTF">2020-04-27T11:27:00Z</dcterms:modified>
</cp:coreProperties>
</file>