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086" w:rsidRDefault="00430086" w:rsidP="00430086">
      <w:pPr>
        <w:pStyle w:val="a3"/>
        <w:shd w:val="clear" w:color="auto" w:fill="F6EDDA"/>
        <w:spacing w:before="0" w:beforeAutospacing="0" w:after="360" w:afterAutospacing="0"/>
        <w:textAlignment w:val="baseline"/>
        <w:rPr>
          <w:rFonts w:ascii="Arial" w:hAnsi="Arial" w:cs="Arial"/>
          <w:color w:val="3A311E"/>
          <w:sz w:val="18"/>
          <w:szCs w:val="18"/>
        </w:rPr>
      </w:pPr>
      <w:r>
        <w:rPr>
          <w:rStyle w:val="a4"/>
          <w:rFonts w:ascii="Arial" w:hAnsi="Arial" w:cs="Arial"/>
          <w:color w:val="3A311E"/>
          <w:sz w:val="18"/>
          <w:szCs w:val="18"/>
        </w:rPr>
        <w:t>На финансовую поддержку бизнеса в Самарской области дополнительно выделено 130 млн рублей</w:t>
      </w:r>
    </w:p>
    <w:p w:rsidR="00430086" w:rsidRDefault="00430086" w:rsidP="00430086">
      <w:pPr>
        <w:pStyle w:val="a3"/>
        <w:shd w:val="clear" w:color="auto" w:fill="F6EDDA"/>
        <w:spacing w:before="0" w:beforeAutospacing="0" w:after="360" w:afterAutospacing="0"/>
        <w:textAlignment w:val="baseline"/>
        <w:rPr>
          <w:rFonts w:ascii="Arial" w:hAnsi="Arial" w:cs="Arial"/>
          <w:color w:val="3A311E"/>
          <w:sz w:val="18"/>
          <w:szCs w:val="18"/>
        </w:rPr>
      </w:pPr>
      <w:r>
        <w:rPr>
          <w:rFonts w:ascii="Arial" w:hAnsi="Arial" w:cs="Arial"/>
          <w:b/>
          <w:bCs/>
          <w:noProof/>
          <w:color w:val="3A311E"/>
          <w:sz w:val="18"/>
          <w:szCs w:val="18"/>
        </w:rPr>
        <w:drawing>
          <wp:inline distT="0" distB="0" distL="0" distR="0" wp14:anchorId="207C642D" wp14:editId="2ACDEF38">
            <wp:extent cx="3810000" cy="2857500"/>
            <wp:effectExtent l="0" t="0" r="0" b="0"/>
            <wp:docPr id="2" name="Рисунок 2" descr="https://www.adm-borraion.ru/doc/photo_2022-09-06_17-18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adm-borraion.ru/doc/photo_2022-09-06_17-18-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086" w:rsidRDefault="00430086" w:rsidP="00430086">
      <w:pPr>
        <w:pStyle w:val="a3"/>
        <w:shd w:val="clear" w:color="auto" w:fill="F6EDDA"/>
        <w:spacing w:before="0" w:beforeAutospacing="0" w:after="360" w:afterAutospacing="0"/>
        <w:textAlignment w:val="baseline"/>
        <w:rPr>
          <w:rFonts w:ascii="Arial" w:hAnsi="Arial" w:cs="Arial"/>
          <w:color w:val="3A311E"/>
          <w:sz w:val="18"/>
          <w:szCs w:val="18"/>
        </w:rPr>
      </w:pPr>
      <w:r>
        <w:rPr>
          <w:rFonts w:ascii="Arial" w:hAnsi="Arial" w:cs="Arial"/>
          <w:color w:val="3A311E"/>
          <w:sz w:val="18"/>
          <w:szCs w:val="18"/>
        </w:rPr>
        <w:t>Министр экономического развития и инвестиций Самарской области </w:t>
      </w:r>
      <w:r>
        <w:rPr>
          <w:rStyle w:val="a4"/>
          <w:rFonts w:ascii="Arial" w:hAnsi="Arial" w:cs="Arial"/>
          <w:color w:val="3A311E"/>
          <w:sz w:val="18"/>
          <w:szCs w:val="18"/>
        </w:rPr>
        <w:t>Дмитрий Богданов</w:t>
      </w:r>
      <w:r>
        <w:rPr>
          <w:rFonts w:ascii="Arial" w:hAnsi="Arial" w:cs="Arial"/>
          <w:color w:val="3A311E"/>
          <w:sz w:val="18"/>
          <w:szCs w:val="18"/>
        </w:rPr>
        <w:t xml:space="preserve"> сообщил о выделении дополнительных средств на финансовую поддержку предпринимателей региона. На деятельность Гарантийного фонда по предоставлению льготных </w:t>
      </w:r>
      <w:proofErr w:type="spellStart"/>
      <w:r>
        <w:rPr>
          <w:rFonts w:ascii="Arial" w:hAnsi="Arial" w:cs="Arial"/>
          <w:color w:val="3A311E"/>
          <w:sz w:val="18"/>
          <w:szCs w:val="18"/>
        </w:rPr>
        <w:t>микрозаймов</w:t>
      </w:r>
      <w:proofErr w:type="spellEnd"/>
      <w:r>
        <w:rPr>
          <w:rFonts w:ascii="Arial" w:hAnsi="Arial" w:cs="Arial"/>
          <w:color w:val="3A311E"/>
          <w:sz w:val="18"/>
          <w:szCs w:val="18"/>
        </w:rPr>
        <w:t xml:space="preserve"> субъектам малого и среднего бизнеса региона направили 130 млн рублей.</w:t>
      </w:r>
    </w:p>
    <w:p w:rsidR="00430086" w:rsidRDefault="00430086" w:rsidP="00430086">
      <w:pPr>
        <w:pStyle w:val="a3"/>
        <w:shd w:val="clear" w:color="auto" w:fill="F6EDDA"/>
        <w:spacing w:before="0" w:beforeAutospacing="0" w:after="360" w:afterAutospacing="0"/>
        <w:textAlignment w:val="baseline"/>
        <w:rPr>
          <w:rFonts w:ascii="Arial" w:hAnsi="Arial" w:cs="Arial"/>
          <w:color w:val="3A311E"/>
          <w:sz w:val="18"/>
          <w:szCs w:val="18"/>
        </w:rPr>
      </w:pPr>
      <w:r>
        <w:rPr>
          <w:rFonts w:ascii="Arial" w:hAnsi="Arial" w:cs="Arial"/>
          <w:color w:val="3A311E"/>
          <w:sz w:val="18"/>
          <w:szCs w:val="18"/>
        </w:rPr>
        <w:t xml:space="preserve">ГФСО работает с предпринимателями по двум направлениям: региональный институт развития предоставляет льготные </w:t>
      </w:r>
      <w:proofErr w:type="spellStart"/>
      <w:r>
        <w:rPr>
          <w:rFonts w:ascii="Arial" w:hAnsi="Arial" w:cs="Arial"/>
          <w:color w:val="3A311E"/>
          <w:sz w:val="18"/>
          <w:szCs w:val="18"/>
        </w:rPr>
        <w:t>микрозаймы</w:t>
      </w:r>
      <w:proofErr w:type="spellEnd"/>
      <w:r>
        <w:rPr>
          <w:rFonts w:ascii="Arial" w:hAnsi="Arial" w:cs="Arial"/>
          <w:color w:val="3A311E"/>
          <w:sz w:val="18"/>
          <w:szCs w:val="18"/>
        </w:rPr>
        <w:t xml:space="preserve"> до 5 млн рублей и государственные гарантии для получения кредитов в коммерческих банках.</w:t>
      </w:r>
    </w:p>
    <w:p w:rsidR="00430086" w:rsidRDefault="00430086" w:rsidP="00430086">
      <w:pPr>
        <w:pStyle w:val="a3"/>
        <w:shd w:val="clear" w:color="auto" w:fill="F6EDDA"/>
        <w:spacing w:before="0" w:beforeAutospacing="0" w:after="360" w:afterAutospacing="0"/>
        <w:textAlignment w:val="baseline"/>
        <w:rPr>
          <w:rFonts w:ascii="Arial" w:hAnsi="Arial" w:cs="Arial"/>
          <w:color w:val="3A311E"/>
          <w:sz w:val="18"/>
          <w:szCs w:val="18"/>
        </w:rPr>
      </w:pPr>
      <w:r>
        <w:rPr>
          <w:rFonts w:ascii="Arial" w:hAnsi="Arial" w:cs="Arial"/>
          <w:color w:val="3A311E"/>
          <w:sz w:val="18"/>
          <w:szCs w:val="18"/>
        </w:rPr>
        <w:t>Напомним, в 2020 году по поручению губернатора </w:t>
      </w:r>
      <w:r>
        <w:rPr>
          <w:rStyle w:val="a4"/>
          <w:rFonts w:ascii="Arial" w:hAnsi="Arial" w:cs="Arial"/>
          <w:color w:val="3A311E"/>
          <w:sz w:val="18"/>
          <w:szCs w:val="18"/>
        </w:rPr>
        <w:t>Дмитрия Азарова</w:t>
      </w:r>
      <w:r>
        <w:rPr>
          <w:rFonts w:ascii="Arial" w:hAnsi="Arial" w:cs="Arial"/>
          <w:color w:val="3A311E"/>
          <w:sz w:val="18"/>
          <w:szCs w:val="18"/>
        </w:rPr>
        <w:t xml:space="preserve">, ГФСО был </w:t>
      </w:r>
      <w:proofErr w:type="spellStart"/>
      <w:r>
        <w:rPr>
          <w:rFonts w:ascii="Arial" w:hAnsi="Arial" w:cs="Arial"/>
          <w:color w:val="3A311E"/>
          <w:sz w:val="18"/>
          <w:szCs w:val="18"/>
        </w:rPr>
        <w:t>докапитализирован</w:t>
      </w:r>
      <w:proofErr w:type="spellEnd"/>
      <w:r>
        <w:rPr>
          <w:rFonts w:ascii="Arial" w:hAnsi="Arial" w:cs="Arial"/>
          <w:color w:val="3A311E"/>
          <w:sz w:val="18"/>
          <w:szCs w:val="18"/>
        </w:rPr>
        <w:t xml:space="preserve"> на 640 млн рублей.</w:t>
      </w:r>
    </w:p>
    <w:p w:rsidR="00430086" w:rsidRDefault="00430086" w:rsidP="00430086">
      <w:pPr>
        <w:pStyle w:val="a3"/>
        <w:shd w:val="clear" w:color="auto" w:fill="F6EDDA"/>
        <w:spacing w:before="0" w:beforeAutospacing="0" w:after="360" w:afterAutospacing="0"/>
        <w:textAlignment w:val="baseline"/>
        <w:rPr>
          <w:rFonts w:ascii="Arial" w:hAnsi="Arial" w:cs="Arial"/>
          <w:color w:val="3A311E"/>
          <w:sz w:val="18"/>
          <w:szCs w:val="18"/>
        </w:rPr>
      </w:pPr>
      <w:r>
        <w:rPr>
          <w:rFonts w:ascii="Arial" w:hAnsi="Arial" w:cs="Arial"/>
          <w:color w:val="3A311E"/>
          <w:sz w:val="18"/>
          <w:szCs w:val="18"/>
        </w:rPr>
        <w:t xml:space="preserve">Сегодня в Фонде действуют несколько программ предоставления </w:t>
      </w:r>
      <w:proofErr w:type="spellStart"/>
      <w:r>
        <w:rPr>
          <w:rFonts w:ascii="Arial" w:hAnsi="Arial" w:cs="Arial"/>
          <w:color w:val="3A311E"/>
          <w:sz w:val="18"/>
          <w:szCs w:val="18"/>
        </w:rPr>
        <w:t>микрозаймов</w:t>
      </w:r>
      <w:proofErr w:type="spellEnd"/>
      <w:r>
        <w:rPr>
          <w:rFonts w:ascii="Arial" w:hAnsi="Arial" w:cs="Arial"/>
          <w:color w:val="3A311E"/>
          <w:sz w:val="18"/>
          <w:szCs w:val="18"/>
        </w:rPr>
        <w:t xml:space="preserve">: для начинающих и более опытных предпринимателей, а также для </w:t>
      </w:r>
      <w:proofErr w:type="spellStart"/>
      <w:r>
        <w:rPr>
          <w:rFonts w:ascii="Arial" w:hAnsi="Arial" w:cs="Arial"/>
          <w:color w:val="3A311E"/>
          <w:sz w:val="18"/>
          <w:szCs w:val="18"/>
        </w:rPr>
        <w:t>самозанятых</w:t>
      </w:r>
      <w:proofErr w:type="spellEnd"/>
      <w:r>
        <w:rPr>
          <w:rFonts w:ascii="Arial" w:hAnsi="Arial" w:cs="Arial"/>
          <w:color w:val="3A311E"/>
          <w:sz w:val="18"/>
          <w:szCs w:val="18"/>
        </w:rPr>
        <w:t xml:space="preserve"> граждан. Плательщики налога на профессиональный доход и социальный бизнес могут оформить </w:t>
      </w:r>
      <w:proofErr w:type="spellStart"/>
      <w:r>
        <w:rPr>
          <w:rFonts w:ascii="Arial" w:hAnsi="Arial" w:cs="Arial"/>
          <w:color w:val="3A311E"/>
          <w:sz w:val="18"/>
          <w:szCs w:val="18"/>
        </w:rPr>
        <w:t>микрозайм</w:t>
      </w:r>
      <w:proofErr w:type="spellEnd"/>
      <w:r>
        <w:rPr>
          <w:rFonts w:ascii="Arial" w:hAnsi="Arial" w:cs="Arial"/>
          <w:color w:val="3A311E"/>
          <w:sz w:val="18"/>
          <w:szCs w:val="18"/>
        </w:rPr>
        <w:t xml:space="preserve"> по минимальной ставке - всего 1% годовых. Максимальная ставка по программам ГФСО сегодня не превышает 5,6% годовых.</w:t>
      </w:r>
    </w:p>
    <w:p w:rsidR="00430086" w:rsidRDefault="00430086" w:rsidP="00430086">
      <w:pPr>
        <w:pStyle w:val="a3"/>
        <w:shd w:val="clear" w:color="auto" w:fill="F6EDDA"/>
        <w:spacing w:before="0" w:beforeAutospacing="0" w:after="360" w:afterAutospacing="0"/>
        <w:textAlignment w:val="baseline"/>
        <w:rPr>
          <w:rFonts w:ascii="Arial" w:hAnsi="Arial" w:cs="Arial"/>
          <w:color w:val="3A311E"/>
          <w:sz w:val="18"/>
          <w:szCs w:val="18"/>
        </w:rPr>
      </w:pPr>
      <w:r>
        <w:rPr>
          <w:rFonts w:ascii="Arial" w:hAnsi="Arial" w:cs="Arial"/>
          <w:color w:val="3A311E"/>
          <w:sz w:val="18"/>
          <w:szCs w:val="18"/>
        </w:rPr>
        <w:t>Средства для субъектов МСП предоставляются при предоставлении залогового имущества и поручительства. В качестве залога могут выступать автомобили и спецтехника, торгово-офисные помещения, нежилые помещения различного назначения, производственное оборудование. Для предпринимателей, у которых есть квалифицированная электронная подпись, есть возможность подачи заявки в электронном виде.</w:t>
      </w:r>
    </w:p>
    <w:p w:rsidR="00430086" w:rsidRDefault="00430086" w:rsidP="00430086">
      <w:pPr>
        <w:pStyle w:val="a3"/>
        <w:shd w:val="clear" w:color="auto" w:fill="F6EDDA"/>
        <w:spacing w:before="0" w:beforeAutospacing="0" w:after="0" w:afterAutospacing="0"/>
        <w:textAlignment w:val="baseline"/>
        <w:rPr>
          <w:rFonts w:ascii="Arial" w:hAnsi="Arial" w:cs="Arial"/>
          <w:color w:val="3A311E"/>
          <w:sz w:val="18"/>
          <w:szCs w:val="18"/>
        </w:rPr>
      </w:pPr>
      <w:r>
        <w:rPr>
          <w:rFonts w:ascii="Arial" w:hAnsi="Arial" w:cs="Arial"/>
          <w:color w:val="3A311E"/>
          <w:sz w:val="18"/>
          <w:szCs w:val="18"/>
        </w:rPr>
        <w:t>«</w:t>
      </w:r>
      <w:r>
        <w:rPr>
          <w:rStyle w:val="a5"/>
          <w:rFonts w:ascii="inherit" w:hAnsi="inherit" w:cs="Arial"/>
          <w:color w:val="3A311E"/>
          <w:sz w:val="18"/>
          <w:szCs w:val="18"/>
          <w:bdr w:val="none" w:sz="0" w:space="0" w:color="auto" w:frame="1"/>
        </w:rPr>
        <w:t>По программам Гарантийного фонда ставки минимальны – до 5,6 % годовых, они не поднимались даже в условиях роста ключевой ставки Центробанка. Более 500 млн рублей Гарантийный фонд уже направил на поддержку предпринимателей во всех муниципальных образованиях региона</w:t>
      </w:r>
      <w:r>
        <w:rPr>
          <w:rFonts w:ascii="Arial" w:hAnsi="Arial" w:cs="Arial"/>
          <w:color w:val="3A311E"/>
          <w:sz w:val="18"/>
          <w:szCs w:val="18"/>
        </w:rPr>
        <w:t>, - рассказал Дмитрий Богданов. - </w:t>
      </w:r>
      <w:r>
        <w:rPr>
          <w:rStyle w:val="a5"/>
          <w:rFonts w:ascii="inherit" w:hAnsi="inherit" w:cs="Arial"/>
          <w:color w:val="3A311E"/>
          <w:sz w:val="18"/>
          <w:szCs w:val="18"/>
          <w:bdr w:val="none" w:sz="0" w:space="0" w:color="auto" w:frame="1"/>
        </w:rPr>
        <w:t>С учетом востребованности инструментов ГФСО, мы вышли с инициативой к Губернатору и Правительству о выделения дополнительных средств. Глава региона поддержал эту инициативу, и сегодня 130 млн рублей направлено на финансовую поддержку малого и среднего бизнеса через инструменты Гарантийного фонда</w:t>
      </w:r>
      <w:r>
        <w:rPr>
          <w:rFonts w:ascii="Arial" w:hAnsi="Arial" w:cs="Arial"/>
          <w:color w:val="3A311E"/>
          <w:sz w:val="18"/>
          <w:szCs w:val="18"/>
        </w:rPr>
        <w:t>», - рассказал министр.</w:t>
      </w:r>
    </w:p>
    <w:p w:rsidR="00430086" w:rsidRDefault="00430086" w:rsidP="00430086">
      <w:pPr>
        <w:pStyle w:val="a3"/>
        <w:shd w:val="clear" w:color="auto" w:fill="F6EDDA"/>
        <w:spacing w:before="0" w:beforeAutospacing="0" w:after="0" w:afterAutospacing="0"/>
        <w:textAlignment w:val="baseline"/>
        <w:rPr>
          <w:rFonts w:ascii="Arial" w:hAnsi="Arial" w:cs="Arial"/>
          <w:color w:val="3A311E"/>
          <w:sz w:val="18"/>
          <w:szCs w:val="18"/>
        </w:rPr>
      </w:pPr>
      <w:r>
        <w:rPr>
          <w:rFonts w:ascii="Arial" w:hAnsi="Arial" w:cs="Arial"/>
          <w:color w:val="3A311E"/>
          <w:sz w:val="18"/>
          <w:szCs w:val="18"/>
        </w:rPr>
        <w:t>Как рассказал руководитель ООО "СПП МАСТЕР" </w:t>
      </w:r>
      <w:r>
        <w:rPr>
          <w:rStyle w:val="a4"/>
          <w:rFonts w:ascii="Arial" w:hAnsi="Arial" w:cs="Arial"/>
          <w:color w:val="3A311E"/>
          <w:sz w:val="18"/>
          <w:szCs w:val="18"/>
        </w:rPr>
        <w:t xml:space="preserve">Виктор </w:t>
      </w:r>
      <w:proofErr w:type="spellStart"/>
      <w:r>
        <w:rPr>
          <w:rStyle w:val="a4"/>
          <w:rFonts w:ascii="Arial" w:hAnsi="Arial" w:cs="Arial"/>
          <w:color w:val="3A311E"/>
          <w:sz w:val="18"/>
          <w:szCs w:val="18"/>
        </w:rPr>
        <w:t>Капитуров</w:t>
      </w:r>
      <w:proofErr w:type="spellEnd"/>
      <w:r>
        <w:rPr>
          <w:rFonts w:ascii="Arial" w:hAnsi="Arial" w:cs="Arial"/>
          <w:color w:val="3A311E"/>
          <w:sz w:val="18"/>
          <w:szCs w:val="18"/>
        </w:rPr>
        <w:t>, компания занимается строительством жилых домов и уже неоднократно обращалась в Гарантийный фонд за средствами на реализацию своих проектов. «</w:t>
      </w:r>
      <w:r>
        <w:rPr>
          <w:rStyle w:val="a5"/>
          <w:rFonts w:ascii="inherit" w:hAnsi="inherit" w:cs="Arial"/>
          <w:color w:val="3A311E"/>
          <w:sz w:val="18"/>
          <w:szCs w:val="18"/>
          <w:bdr w:val="none" w:sz="0" w:space="0" w:color="auto" w:frame="1"/>
        </w:rPr>
        <w:t>Это очень выгодный инструмент поддержки, по минимальным ставкам, которые сегодня не предложит ни один банк. Саму процедуру подачи заявки, получения одобрения мы проходим очень быстро – необходимые документы у нас всегда под руками, поэтому собрать их не составляет труда</w:t>
      </w:r>
      <w:r>
        <w:rPr>
          <w:rFonts w:ascii="Arial" w:hAnsi="Arial" w:cs="Arial"/>
          <w:color w:val="3A311E"/>
          <w:sz w:val="18"/>
          <w:szCs w:val="18"/>
        </w:rPr>
        <w:t xml:space="preserve">», - отметил Виктор </w:t>
      </w:r>
      <w:proofErr w:type="spellStart"/>
      <w:r>
        <w:rPr>
          <w:rFonts w:ascii="Arial" w:hAnsi="Arial" w:cs="Arial"/>
          <w:color w:val="3A311E"/>
          <w:sz w:val="18"/>
          <w:szCs w:val="18"/>
        </w:rPr>
        <w:t>Капитуров</w:t>
      </w:r>
      <w:proofErr w:type="spellEnd"/>
      <w:r>
        <w:rPr>
          <w:rFonts w:ascii="Arial" w:hAnsi="Arial" w:cs="Arial"/>
          <w:color w:val="3A311E"/>
          <w:sz w:val="18"/>
          <w:szCs w:val="18"/>
        </w:rPr>
        <w:t>.</w:t>
      </w:r>
    </w:p>
    <w:p w:rsidR="00430086" w:rsidRDefault="00430086" w:rsidP="00430086">
      <w:pPr>
        <w:pStyle w:val="a3"/>
        <w:shd w:val="clear" w:color="auto" w:fill="F6EDDA"/>
        <w:spacing w:before="0" w:beforeAutospacing="0" w:after="0" w:afterAutospacing="0"/>
        <w:textAlignment w:val="baseline"/>
        <w:rPr>
          <w:rFonts w:ascii="Arial" w:hAnsi="Arial" w:cs="Arial"/>
          <w:color w:val="3A311E"/>
          <w:sz w:val="18"/>
          <w:szCs w:val="18"/>
        </w:rPr>
      </w:pPr>
      <w:r>
        <w:rPr>
          <w:rFonts w:ascii="Arial" w:hAnsi="Arial" w:cs="Arial"/>
          <w:color w:val="3A311E"/>
          <w:sz w:val="18"/>
          <w:szCs w:val="18"/>
        </w:rPr>
        <w:t xml:space="preserve">По словам </w:t>
      </w:r>
      <w:proofErr w:type="gramStart"/>
      <w:r>
        <w:rPr>
          <w:rFonts w:ascii="Arial" w:hAnsi="Arial" w:cs="Arial"/>
          <w:color w:val="3A311E"/>
          <w:sz w:val="18"/>
          <w:szCs w:val="18"/>
        </w:rPr>
        <w:t>предпринимателя</w:t>
      </w:r>
      <w:proofErr w:type="gramEnd"/>
      <w:r>
        <w:rPr>
          <w:rFonts w:ascii="Arial" w:hAnsi="Arial" w:cs="Arial"/>
          <w:color w:val="3A311E"/>
          <w:sz w:val="18"/>
          <w:szCs w:val="18"/>
        </w:rPr>
        <w:t xml:space="preserve"> из Тольятти, основателя сети кулинарий «Белый фартук» </w:t>
      </w:r>
      <w:r>
        <w:rPr>
          <w:rStyle w:val="a4"/>
          <w:rFonts w:ascii="Arial" w:hAnsi="Arial" w:cs="Arial"/>
          <w:color w:val="3A311E"/>
          <w:sz w:val="18"/>
          <w:szCs w:val="18"/>
        </w:rPr>
        <w:t xml:space="preserve">Андрея </w:t>
      </w:r>
      <w:proofErr w:type="spellStart"/>
      <w:r>
        <w:rPr>
          <w:rStyle w:val="a4"/>
          <w:rFonts w:ascii="Arial" w:hAnsi="Arial" w:cs="Arial"/>
          <w:color w:val="3A311E"/>
          <w:sz w:val="18"/>
          <w:szCs w:val="18"/>
        </w:rPr>
        <w:t>Сажнева</w:t>
      </w:r>
      <w:proofErr w:type="spellEnd"/>
      <w:r>
        <w:rPr>
          <w:rFonts w:ascii="Arial" w:hAnsi="Arial" w:cs="Arial"/>
          <w:color w:val="3A311E"/>
          <w:sz w:val="18"/>
          <w:szCs w:val="18"/>
        </w:rPr>
        <w:t xml:space="preserve">, в ГФСО ему уже предварительно одобрили </w:t>
      </w:r>
      <w:proofErr w:type="spellStart"/>
      <w:r>
        <w:rPr>
          <w:rFonts w:ascii="Arial" w:hAnsi="Arial" w:cs="Arial"/>
          <w:color w:val="3A311E"/>
          <w:sz w:val="18"/>
          <w:szCs w:val="18"/>
        </w:rPr>
        <w:t>микрозайм</w:t>
      </w:r>
      <w:proofErr w:type="spellEnd"/>
      <w:r>
        <w:rPr>
          <w:rFonts w:ascii="Arial" w:hAnsi="Arial" w:cs="Arial"/>
          <w:color w:val="3A311E"/>
          <w:sz w:val="18"/>
          <w:szCs w:val="18"/>
        </w:rPr>
        <w:t xml:space="preserve"> в размере 2 млн рублей. Сейчас молодой человек собирает необходимые документы для оформления. «</w:t>
      </w:r>
      <w:r>
        <w:rPr>
          <w:rStyle w:val="a5"/>
          <w:rFonts w:ascii="inherit" w:hAnsi="inherit" w:cs="Arial"/>
          <w:color w:val="3A311E"/>
          <w:sz w:val="18"/>
          <w:szCs w:val="18"/>
          <w:bdr w:val="none" w:sz="0" w:space="0" w:color="auto" w:frame="1"/>
        </w:rPr>
        <w:t>Средства мне нужны на открытие кондитерской в Самаре. Таких ставок – ниже инфляции - больше нет нигде, это большая поддержка</w:t>
      </w:r>
      <w:r>
        <w:rPr>
          <w:rFonts w:ascii="Arial" w:hAnsi="Arial" w:cs="Arial"/>
          <w:color w:val="3A311E"/>
          <w:sz w:val="18"/>
          <w:szCs w:val="18"/>
        </w:rPr>
        <w:t>», - отметил предприниматель.</w:t>
      </w:r>
    </w:p>
    <w:p w:rsidR="000B6836" w:rsidRDefault="00430086" w:rsidP="00430086">
      <w:pPr>
        <w:pStyle w:val="a3"/>
        <w:shd w:val="clear" w:color="auto" w:fill="F6EDDA"/>
        <w:spacing w:before="0" w:beforeAutospacing="0" w:after="0" w:afterAutospacing="0"/>
        <w:textAlignment w:val="baseline"/>
      </w:pPr>
      <w:r>
        <w:rPr>
          <w:rFonts w:ascii="Arial" w:hAnsi="Arial" w:cs="Arial"/>
          <w:color w:val="3A311E"/>
          <w:sz w:val="18"/>
          <w:szCs w:val="18"/>
        </w:rPr>
        <w:t>«</w:t>
      </w:r>
      <w:r>
        <w:rPr>
          <w:rStyle w:val="a5"/>
          <w:rFonts w:ascii="inherit" w:hAnsi="inherit" w:cs="Arial"/>
          <w:color w:val="3A311E"/>
          <w:sz w:val="18"/>
          <w:szCs w:val="18"/>
          <w:bdr w:val="none" w:sz="0" w:space="0" w:color="auto" w:frame="1"/>
        </w:rPr>
        <w:t>Сегодня для бизнеса открываются новые возможности, и инструменты ГФСО на очень выгодных условиях помогут предпринимателям воплотить в жизнь их амбициозные планы</w:t>
      </w:r>
      <w:r>
        <w:rPr>
          <w:rFonts w:ascii="Arial" w:hAnsi="Arial" w:cs="Arial"/>
          <w:color w:val="3A311E"/>
          <w:sz w:val="18"/>
          <w:szCs w:val="18"/>
        </w:rPr>
        <w:t>, - заметил Дмитрий Богданов. - </w:t>
      </w:r>
      <w:r>
        <w:rPr>
          <w:rStyle w:val="a5"/>
          <w:rFonts w:ascii="inherit" w:hAnsi="inherit" w:cs="Arial"/>
          <w:color w:val="3A311E"/>
          <w:sz w:val="18"/>
          <w:szCs w:val="18"/>
          <w:bdr w:val="none" w:sz="0" w:space="0" w:color="auto" w:frame="1"/>
        </w:rPr>
        <w:t>Спрос на финансовые продукты Фонда только растет, и теперь мы сможем больше и активнее кредитовать предпринимателей. Приглашаю их обращаться в Гарантийный фонд за льготными средствами на развитие своих проектов</w:t>
      </w:r>
      <w:r>
        <w:rPr>
          <w:rFonts w:ascii="Arial" w:hAnsi="Arial" w:cs="Arial"/>
          <w:color w:val="3A311E"/>
          <w:sz w:val="18"/>
          <w:szCs w:val="18"/>
        </w:rPr>
        <w:t>».</w:t>
      </w:r>
      <w:bookmarkStart w:id="0" w:name="_GoBack"/>
      <w:bookmarkEnd w:id="0"/>
    </w:p>
    <w:sectPr w:rsidR="000B6836" w:rsidSect="00503034">
      <w:pgSz w:w="11906" w:h="16838" w:code="9"/>
      <w:pgMar w:top="1134" w:right="748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86"/>
    <w:rsid w:val="000B6836"/>
    <w:rsid w:val="00430086"/>
    <w:rsid w:val="0050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3EF82-2060-489B-A7FB-F3DAA100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0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0086"/>
    <w:rPr>
      <w:b/>
      <w:bCs/>
    </w:rPr>
  </w:style>
  <w:style w:type="character" w:styleId="a5">
    <w:name w:val="Emphasis"/>
    <w:basedOn w:val="a0"/>
    <w:uiPriority w:val="20"/>
    <w:qFormat/>
    <w:rsid w:val="004300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9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USMANKA</dc:creator>
  <cp:keywords/>
  <dc:description/>
  <cp:lastModifiedBy>USMANKA</cp:lastModifiedBy>
  <cp:revision>1</cp:revision>
  <dcterms:created xsi:type="dcterms:W3CDTF">2022-09-19T09:51:00Z</dcterms:created>
  <dcterms:modified xsi:type="dcterms:W3CDTF">2022-09-19T09:52:00Z</dcterms:modified>
</cp:coreProperties>
</file>