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747D" w14:textId="77777777" w:rsidR="002470A8" w:rsidRPr="002470A8" w:rsidRDefault="002470A8" w:rsidP="002470A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Российская Федерация</w:t>
      </w:r>
    </w:p>
    <w:p w14:paraId="587CABD6" w14:textId="77777777" w:rsidR="002470A8" w:rsidRPr="002470A8" w:rsidRDefault="002470A8" w:rsidP="002470A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Администрация сельского поселения Усманка</w:t>
      </w:r>
    </w:p>
    <w:p w14:paraId="41D91512" w14:textId="77777777" w:rsidR="002470A8" w:rsidRPr="002470A8" w:rsidRDefault="002470A8" w:rsidP="002470A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муниципального района</w:t>
      </w: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  <w:r w:rsidRPr="002470A8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Борский</w:t>
      </w:r>
    </w:p>
    <w:p w14:paraId="400A35B2" w14:textId="77777777" w:rsidR="002470A8" w:rsidRPr="002470A8" w:rsidRDefault="002470A8" w:rsidP="002470A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Самарской области</w:t>
      </w:r>
    </w:p>
    <w:p w14:paraId="62BAC58E" w14:textId="77777777" w:rsidR="002470A8" w:rsidRPr="002470A8" w:rsidRDefault="002470A8" w:rsidP="002470A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ПОСТАНОВЛЕНИЕ</w:t>
      </w:r>
    </w:p>
    <w:p w14:paraId="3239B4E6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от 20.05.2016 г.                                                                                             № 27</w:t>
      </w:r>
    </w:p>
    <w:p w14:paraId="6ADDAD00" w14:textId="77777777" w:rsidR="002470A8" w:rsidRPr="002470A8" w:rsidRDefault="002470A8" w:rsidP="002470A8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b/>
          <w:bCs/>
          <w:color w:val="7C7C7C"/>
          <w:sz w:val="18"/>
          <w:szCs w:val="18"/>
          <w:lang w:eastAsia="ru-RU"/>
        </w:rPr>
        <w:t>«Об определении мест для размещения печатных  агитационных материалов»</w:t>
      </w:r>
    </w:p>
    <w:p w14:paraId="5542C3D9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В соответствии с пунктом 7 статьи 54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пунктом 9             статьи 68 Федерального закона от 22.02.2014 №30-ФЗ «О выборах депутатов Государственной Думы Федерального Собрания Российской Федерации»,  пунктом 7 статьи 64 Закона Самарской области от 18.04.2016 №56-ГД «О выборах депутатов Самарской Губернской Думы»</w:t>
      </w:r>
    </w:p>
    <w:p w14:paraId="7D603691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6F1A579A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ПОСТАНОВЛЯЮ:</w:t>
      </w:r>
    </w:p>
    <w:p w14:paraId="609FA3C2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1. Для размещения печатных агитационных материалов на территории сельского поселения Усманка  муниципального района Борский Самарской области  определить следующие места:</w:t>
      </w:r>
    </w:p>
    <w:p w14:paraId="675A2A35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- на здании сельского Дома культуры, с.Усманка, ул.Центральная, д.24;</w:t>
      </w:r>
    </w:p>
    <w:p w14:paraId="09122034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-  на здании офиса врача общей практики, с. Усманка, ул.Центральная, д.3а;</w:t>
      </w:r>
    </w:p>
    <w:p w14:paraId="176A226A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- на здании магазина ИП Полукаров В.Н., с. Усманка, ул.Центральная, д.22;</w:t>
      </w:r>
    </w:p>
    <w:p w14:paraId="5DB706D6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- на здании магазина ИП Долгих Л.С., с.Усманка, ул.Кооперативная, д.8.</w:t>
      </w:r>
    </w:p>
    <w:p w14:paraId="518E20C6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548C2E62" w14:textId="77777777" w:rsidR="002470A8" w:rsidRPr="002470A8" w:rsidRDefault="002470A8" w:rsidP="002470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Опубликовать настоящее постановление в газете «Вестник сельского поселения Усманка» и  разместить на официальном сайте Администрации муниципального района Борский информационно-телекоммуникационной сети «Интернет» - </w:t>
      </w:r>
      <w:hyperlink r:id="rId5" w:history="1">
        <w:r w:rsidRPr="002470A8">
          <w:rPr>
            <w:rFonts w:ascii="Arial" w:eastAsia="Times New Roman" w:hAnsi="Arial" w:cs="Arial"/>
            <w:color w:val="226EAE"/>
            <w:sz w:val="18"/>
            <w:szCs w:val="18"/>
            <w:u w:val="single"/>
            <w:lang w:eastAsia="ru-RU"/>
          </w:rPr>
          <w:t>http://</w:t>
        </w:r>
      </w:hyperlink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adm-borraion.ru  в разделе с.п. Усманка.</w:t>
      </w:r>
    </w:p>
    <w:p w14:paraId="20DC595E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405D36FA" w14:textId="77777777" w:rsidR="002470A8" w:rsidRPr="002470A8" w:rsidRDefault="002470A8" w:rsidP="00247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Контроль за выполнением настоящего постановления оставляю за  собой.</w:t>
      </w:r>
    </w:p>
    <w:p w14:paraId="5312E7C4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 </w:t>
      </w:r>
    </w:p>
    <w:p w14:paraId="175226F8" w14:textId="77777777" w:rsidR="002470A8" w:rsidRPr="002470A8" w:rsidRDefault="002470A8" w:rsidP="002470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Постановление вступает в силу на следующий день после его  официального опубликования.</w:t>
      </w:r>
    </w:p>
    <w:p w14:paraId="45ADA6A0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Глава сельского поселения Усманка</w:t>
      </w:r>
    </w:p>
    <w:p w14:paraId="31DE1A3F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муниципального района Борский</w:t>
      </w:r>
    </w:p>
    <w:p w14:paraId="30A1BFB9" w14:textId="77777777" w:rsidR="002470A8" w:rsidRPr="002470A8" w:rsidRDefault="002470A8" w:rsidP="002470A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7C7C7C"/>
          <w:sz w:val="18"/>
          <w:szCs w:val="18"/>
          <w:lang w:eastAsia="ru-RU"/>
        </w:rPr>
      </w:pPr>
      <w:r w:rsidRPr="002470A8">
        <w:rPr>
          <w:rFonts w:ascii="Arial" w:eastAsia="Times New Roman" w:hAnsi="Arial" w:cs="Arial"/>
          <w:color w:val="7C7C7C"/>
          <w:sz w:val="18"/>
          <w:szCs w:val="18"/>
          <w:lang w:eastAsia="ru-RU"/>
        </w:rPr>
        <w:t>Самарской области                                  ________________ Л.Е. Щеколдина</w:t>
      </w:r>
    </w:p>
    <w:p w14:paraId="1358E894" w14:textId="77777777" w:rsidR="00DE1457" w:rsidRDefault="00DE1457"/>
    <w:sectPr w:rsidR="00DE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3F09"/>
    <w:multiLevelType w:val="multilevel"/>
    <w:tmpl w:val="FF9C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544AB"/>
    <w:multiLevelType w:val="multilevel"/>
    <w:tmpl w:val="2F88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00B27"/>
    <w:multiLevelType w:val="multilevel"/>
    <w:tmpl w:val="0B2A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57"/>
    <w:rsid w:val="002470A8"/>
    <w:rsid w:val="00D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FEE8-E0A4-49F6-882B-75421C46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0A8"/>
    <w:rPr>
      <w:b/>
      <w:bCs/>
    </w:rPr>
  </w:style>
  <w:style w:type="character" w:styleId="a5">
    <w:name w:val="Hyperlink"/>
    <w:basedOn w:val="a0"/>
    <w:uiPriority w:val="99"/>
    <w:semiHidden/>
    <w:unhideWhenUsed/>
    <w:rsid w:val="0024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2020-06-02T20:08:00Z</dcterms:created>
  <dcterms:modified xsi:type="dcterms:W3CDTF">2020-06-02T20:09:00Z</dcterms:modified>
</cp:coreProperties>
</file>